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6705600" cy="838339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8383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F948A1" w:rsidRDefault="00F948A1">
      <w:pPr>
        <w:ind w:left="34" w:hangingChars="14" w:hanging="34"/>
        <w:jc w:val="center"/>
        <w:rPr>
          <w:b/>
        </w:rPr>
      </w:pPr>
    </w:p>
    <w:p w:rsidR="00F948A1" w:rsidRDefault="00F948A1">
      <w:pPr>
        <w:ind w:left="34" w:hangingChars="14" w:hanging="34"/>
        <w:jc w:val="center"/>
        <w:rPr>
          <w:b/>
        </w:rPr>
      </w:pPr>
    </w:p>
    <w:p w:rsidR="00F948A1" w:rsidRDefault="00F948A1">
      <w:pPr>
        <w:ind w:left="34" w:hangingChars="14" w:hanging="34"/>
        <w:jc w:val="center"/>
        <w:rPr>
          <w:b/>
        </w:rPr>
      </w:pPr>
      <w:bookmarkStart w:id="0" w:name="_GoBack"/>
      <w:bookmarkEnd w:id="0"/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>
      <w:pPr>
        <w:spacing w:line="360" w:lineRule="auto"/>
        <w:ind w:left="34" w:hangingChars="14" w:hanging="34"/>
        <w:jc w:val="center"/>
        <w:rPr>
          <w:b/>
        </w:rPr>
      </w:pPr>
      <w:r>
        <w:rPr>
          <w:b/>
        </w:rPr>
        <w:lastRenderedPageBreak/>
        <w:t>Содержание</w:t>
      </w:r>
    </w:p>
    <w:tbl>
      <w:tblPr>
        <w:tblW w:w="8755" w:type="dxa"/>
        <w:tblInd w:w="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7909"/>
      </w:tblGrid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1.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Пояснительная  записка……………………………………………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2.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Цели и задачи  программы ………………………………………...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3.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Концептуальные основы дополнительного образования детского сада ……………………………………………………….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4.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Функции дополнительного образования …………………………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5.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 xml:space="preserve">Характеристика </w:t>
            </w:r>
            <w:r>
              <w:rPr>
                <w:snapToGrid w:val="0"/>
              </w:rPr>
              <w:t>кадрового состава ……………………………….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Содержание дополнительного образования ДОУ 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Социально-педагогическая направленность 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6.1.1.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t>Дополнительная образовательная услуга «</w:t>
            </w:r>
            <w:r>
              <w:t>Маленькие</w:t>
            </w:r>
            <w:r>
              <w:t xml:space="preserve"> фантазеры</w:t>
            </w:r>
            <w:r>
              <w:t>»</w:t>
            </w:r>
            <w:r>
              <w:t xml:space="preserve"> </w:t>
            </w:r>
            <w:r>
              <w:t xml:space="preserve">по художественно-эстетическому развитию </w:t>
            </w:r>
            <w:r>
              <w:t>(первый год обучения)…………………….</w:t>
            </w:r>
            <w:r>
              <w:t>...........................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6.1.2.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t>Дополнительная образовательная услуга по интеллектуальному развитию «</w:t>
            </w:r>
            <w:r>
              <w:t>Математические</w:t>
            </w:r>
            <w:r>
              <w:t xml:space="preserve"> ступеньки</w:t>
            </w:r>
            <w:r>
              <w:t>»………………………………………………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6.1.3.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t>Дополнительная  образовательная услуга  по интеллектуальному развитию</w:t>
            </w:r>
            <w:r>
              <w:t xml:space="preserve"> «</w:t>
            </w:r>
            <w:proofErr w:type="spellStart"/>
            <w:r>
              <w:t>Говорушки</w:t>
            </w:r>
            <w:proofErr w:type="spellEnd"/>
            <w:r>
              <w:t>»…………………………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6.1.4.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t>Дополнительная  образовательная услуга  по интеллектуальному развитию «</w:t>
            </w:r>
            <w:r>
              <w:t>Занимательные</w:t>
            </w:r>
            <w:r>
              <w:t xml:space="preserve"> блоки </w:t>
            </w:r>
            <w:proofErr w:type="spellStart"/>
            <w:r>
              <w:t>Дьенеша</w:t>
            </w:r>
            <w:proofErr w:type="spellEnd"/>
            <w:r>
              <w:t>» 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6.1.5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jc w:val="both"/>
            </w:pPr>
            <w:r>
              <w:t>Дополнительная образовательная услуга «</w:t>
            </w:r>
            <w:r>
              <w:t>Волшебный</w:t>
            </w:r>
            <w:r>
              <w:t xml:space="preserve"> серпантин</w:t>
            </w:r>
            <w:r>
              <w:t>»</w:t>
            </w:r>
            <w:r>
              <w:t xml:space="preserve"> </w:t>
            </w:r>
            <w:r>
              <w:t xml:space="preserve">по художественно-эстетическому развитию (первый </w:t>
            </w:r>
            <w:r>
              <w:t>год обучения)…………………….</w:t>
            </w:r>
            <w:r>
              <w:t>...........................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6.1.6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jc w:val="both"/>
            </w:pPr>
            <w:r>
              <w:t>Дополнительная  образовательная услуга  по художественно-эстетическому развитию «</w:t>
            </w:r>
            <w:r>
              <w:t>Волшебные</w:t>
            </w:r>
            <w:r>
              <w:t xml:space="preserve"> краски</w:t>
            </w:r>
            <w:r>
              <w:t>»…………………………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6.1.7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jc w:val="both"/>
            </w:pPr>
            <w:r>
              <w:t>Дополнительная  образовательная услуга  по интеллектуальному развитию «</w:t>
            </w:r>
            <w:r>
              <w:t>Умники</w:t>
            </w:r>
            <w:r>
              <w:t xml:space="preserve"> и умн</w:t>
            </w:r>
            <w:r>
              <w:t>ицы</w:t>
            </w:r>
            <w:r>
              <w:t>» 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6.1.8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jc w:val="both"/>
            </w:pPr>
            <w:r>
              <w:t>Дополнительная  образовательная услуга  по интеллектуальному развитию «</w:t>
            </w:r>
            <w:proofErr w:type="spellStart"/>
            <w:r>
              <w:t>Полготовка</w:t>
            </w:r>
            <w:proofErr w:type="spellEnd"/>
            <w:r>
              <w:t xml:space="preserve"> руки к письму</w:t>
            </w:r>
            <w:r>
              <w:t>» 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6.1.9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jc w:val="both"/>
            </w:pPr>
            <w:r>
              <w:t>Дополнительная  образовательная услуга  по интеллектуальному развитию «</w:t>
            </w:r>
            <w:r>
              <w:t>Веселый</w:t>
            </w:r>
            <w:r>
              <w:t xml:space="preserve"> счет</w:t>
            </w:r>
            <w:r>
              <w:t>» 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7.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Материально-техническая база МБДОУ …………………………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8.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Нормативно-правовая база системы дополнительного образования ……………………………………………………….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9.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Учебный план ………………………………………………………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10.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Ожидаемые результаты …………………………………………....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11.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Формы контроля умений и навыков</w:t>
            </w:r>
            <w:r>
              <w:rPr>
                <w:snapToGrid w:val="0"/>
              </w:rPr>
              <w:t>, формируемых на занятиях блока дополнительного образования …………………………….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12.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Формы подведения итогов реализации дополнительной образовательной программ ………………………………………..</w:t>
            </w:r>
          </w:p>
        </w:tc>
      </w:tr>
      <w:tr w:rsidR="00467D10">
        <w:tc>
          <w:tcPr>
            <w:tcW w:w="846" w:type="dxa"/>
          </w:tcPr>
          <w:p w:rsidR="00467D10" w:rsidRDefault="00F948A1" w:rsidP="00F948A1">
            <w:pPr>
              <w:spacing w:line="360" w:lineRule="auto"/>
              <w:ind w:left="34" w:hangingChars="14" w:hanging="34"/>
              <w:jc w:val="center"/>
            </w:pPr>
            <w:r>
              <w:t>13.</w:t>
            </w:r>
          </w:p>
        </w:tc>
        <w:tc>
          <w:tcPr>
            <w:tcW w:w="7909" w:type="dxa"/>
          </w:tcPr>
          <w:p w:rsidR="00467D10" w:rsidRDefault="00F948A1" w:rsidP="00F948A1">
            <w:pPr>
              <w:ind w:left="34" w:hangingChars="14" w:hanging="34"/>
              <w:rPr>
                <w:b/>
              </w:rPr>
            </w:pPr>
            <w:r>
              <w:rPr>
                <w:snapToGrid w:val="0"/>
              </w:rPr>
              <w:t>Список использованной литературы ……………………………..</w:t>
            </w:r>
          </w:p>
        </w:tc>
      </w:tr>
    </w:tbl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</w:rPr>
        <w:t>1. Пояснительная записка</w:t>
      </w:r>
    </w:p>
    <w:p w:rsidR="00467D10" w:rsidRDefault="00F948A1" w:rsidP="00F948A1">
      <w:pPr>
        <w:ind w:left="34" w:hangingChars="14" w:hanging="34"/>
        <w:jc w:val="both"/>
        <w:rPr>
          <w:b/>
        </w:rPr>
      </w:pPr>
      <w:r>
        <w:lastRenderedPageBreak/>
        <w:t>В условиях экономической нестабильности с одной стороны бюджетного финансирования  для развития образовательного учреждения однозначно  недостаточно, с другой стороны – запросы  родителей обуславливаются их возможностями, характеризующиеся неоднозначностью</w:t>
      </w:r>
      <w:r>
        <w:t xml:space="preserve"> в силу действия рыночной экономики.  ДОУ как социально – педагогическая система  наделена соответствующими свойствами: целостность, целенаправленность, открытость и др., диктующие  ей необходимость предоставления универсальных услуг, удовлетворяющих  потр</w:t>
      </w:r>
      <w:r>
        <w:t xml:space="preserve">ебности заказчиков. </w:t>
      </w:r>
    </w:p>
    <w:p w:rsidR="00467D10" w:rsidRDefault="00F948A1" w:rsidP="00F948A1">
      <w:pPr>
        <w:ind w:left="34" w:hangingChars="14" w:hanging="34"/>
        <w:jc w:val="both"/>
      </w:pPr>
      <w:r>
        <w:t xml:space="preserve">       На современном этапе Закон об образовании определяет дошкольное образование одним из уровней общего образования. Такое положение   способствует росту значимости дошкольного образования. В свою очередь это должно привести к росту конкурентоспособност</w:t>
      </w:r>
      <w:r>
        <w:t xml:space="preserve">и дошкольных образовательных учреждений (далее  ДОУ). В таких условиях успех работы дошкольного учреждения все более  зависит  от внедрения в практику идей педагогического менеджмента, включающего совокупность принципов, средств, форм и методов управления </w:t>
      </w:r>
      <w:r>
        <w:t>педагогическим процессом в целях удовлетворения запросов детей и их родителей</w:t>
      </w:r>
    </w:p>
    <w:p w:rsidR="00467D10" w:rsidRDefault="00F948A1" w:rsidP="00F948A1">
      <w:pPr>
        <w:ind w:left="34" w:hangingChars="14" w:hanging="34"/>
        <w:jc w:val="both"/>
        <w:rPr>
          <w:b/>
        </w:rPr>
      </w:pPr>
      <w:r>
        <w:t xml:space="preserve">         Руководствуясь социальными особенностями современного дошкольного образования, апробацией Муниципальным бюджетным дошкольным образовательным учреждением «Детский сад общ</w:t>
      </w:r>
      <w:r>
        <w:t xml:space="preserve">еразвивающего  вида № 48 «Веснянка» г. Альметьевска» (далее МБДОУ № 48 «Веснянка») оказания платных образовательных  услуг  в 2015-16 учебном году на основе получения лицензии, пришло к выводу о дальнейшем их использовании как вида  образовательных услуг. </w:t>
      </w:r>
    </w:p>
    <w:p w:rsidR="00467D10" w:rsidRDefault="00F948A1" w:rsidP="00F948A1">
      <w:pPr>
        <w:ind w:left="34" w:hangingChars="14" w:hanging="34"/>
        <w:jc w:val="both"/>
      </w:pPr>
      <w:r>
        <w:t>Направленность содержания Программы дополнительного образования  в ДОУ определено лицензией: социально – педагогическая и художественная. Проанализировав потребности заказчика, на 202</w:t>
      </w:r>
      <w:r>
        <w:t>5</w:t>
      </w:r>
      <w:r>
        <w:t>-2</w:t>
      </w:r>
      <w:r>
        <w:t>6</w:t>
      </w:r>
      <w:r>
        <w:t xml:space="preserve">  учебный год  дополнительные платные образовательные услуги будут о</w:t>
      </w:r>
      <w:r>
        <w:t xml:space="preserve">казываться по социально – педагогическому направлению и художественно-эстетическому. 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Актуальность программы.</w:t>
      </w:r>
      <w:r>
        <w:t xml:space="preserve">  Учитывая  востребованность  заказчика (законные представители  воспитанников) при отборе содержания данной программы учитывалась  не только уник</w:t>
      </w:r>
      <w:r>
        <w:t>альность дошкольного возраста как старта, определяющего будущее ребенка, но и представление дополнительной возможности для дальнейшего развития его индивидуальных интеллектуальных  и  творческих потенциалов, что является социальной востребованностью и усло</w:t>
      </w:r>
      <w:r>
        <w:t xml:space="preserve">вием будущего успеха личностного роста.  </w:t>
      </w:r>
    </w:p>
    <w:p w:rsidR="00467D10" w:rsidRDefault="00F948A1" w:rsidP="00F948A1">
      <w:pPr>
        <w:ind w:left="34" w:hangingChars="14" w:hanging="34"/>
        <w:jc w:val="both"/>
      </w:pPr>
      <w:r>
        <w:t xml:space="preserve">Так как формальным потребителем  дополнительной образовательной услуги является ребенок, но фактически родитель, учтена  тенденция признания родителями значимости  интеллектуального развития, определяющие главными </w:t>
      </w:r>
      <w:r>
        <w:t>его параметрами - умение читать, решать математические  задачи. Исходя из этого,  данный вариант  Программы предлагает  обеспечение подготовки к овладению грамотой и курс подготовки к школе, расширение математических возможностей  через использование  зани</w:t>
      </w:r>
      <w:r>
        <w:t>мательной математики.</w:t>
      </w:r>
    </w:p>
    <w:p w:rsidR="00467D10" w:rsidRDefault="00F948A1" w:rsidP="00F948A1">
      <w:pPr>
        <w:ind w:left="34" w:hangingChars="14" w:hanging="34"/>
        <w:jc w:val="both"/>
      </w:pPr>
      <w:r>
        <w:t>Программа дополнительного образования является  возможностью для разгрузки родителей, выражающейся в экономии времени – отпадает необходимость сопровождения детей в учреждения дополнительного образования, находящиеся за пределами дошк</w:t>
      </w:r>
      <w:r>
        <w:t>ольного учреждения.</w:t>
      </w:r>
    </w:p>
    <w:p w:rsidR="00467D10" w:rsidRDefault="00F948A1" w:rsidP="00F948A1">
      <w:pPr>
        <w:ind w:left="34" w:hangingChars="14" w:hanging="34"/>
        <w:jc w:val="both"/>
      </w:pPr>
      <w:r>
        <w:t xml:space="preserve">Следовательно,  Программа дополнительного образования МБДОУ № 48 «Веснянка» </w:t>
      </w:r>
      <w:r>
        <w:rPr>
          <w:b/>
        </w:rPr>
        <w:t>педагогически целесообразна</w:t>
      </w:r>
      <w:r>
        <w:t>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Новизна Программы </w:t>
      </w:r>
      <w:r>
        <w:t xml:space="preserve"> обеспечивается моделированием способов взаимодействия педагога с ребенком, направленных на развитие у ребенка  интеллектуальных способностей  Основными формами обучения выступают: показ способов взаимодействия и  общения, совместное проектирование проблем</w:t>
      </w:r>
      <w:r>
        <w:t xml:space="preserve">ных и игровых ситуаций, погружение в  решение интеллектуальных задач через социальные ситуации и творческий процесс. </w:t>
      </w:r>
    </w:p>
    <w:p w:rsidR="00467D10" w:rsidRDefault="00F948A1">
      <w:pPr>
        <w:ind w:left="34" w:hangingChars="14" w:hanging="34"/>
        <w:jc w:val="both"/>
      </w:pPr>
      <w:r>
        <w:rPr>
          <w:b/>
          <w:iCs/>
        </w:rPr>
        <w:t>Особенности Программы</w:t>
      </w:r>
      <w:r>
        <w:rPr>
          <w:iCs/>
        </w:rPr>
        <w:t xml:space="preserve">: в рабочих  программах  синтезированы в единую систему  адаптированные к современным требованиям традиционные  виды </w:t>
      </w:r>
      <w:r>
        <w:rPr>
          <w:iCs/>
        </w:rPr>
        <w:t xml:space="preserve">детской деятельности, теоретические подходы к их организации. Конструирование содержания осуществлено на  основе анализа авторских программ и технологий, направленных  на  развитие интеллектуальных способностей дошкольников.  Авторы - составители программ </w:t>
      </w:r>
      <w:r>
        <w:rPr>
          <w:iCs/>
        </w:rPr>
        <w:t xml:space="preserve">руководствовались   ролью ведущей деятельности в психическом развитии дошкольников (игровой) и идеями развивающего обучения, акцентировали внимание на становлении компетентностей дошкольников по выбранной направленности. </w:t>
      </w:r>
      <w:r>
        <w:t xml:space="preserve"> </w:t>
      </w:r>
    </w:p>
    <w:p w:rsidR="00467D10" w:rsidRDefault="00F948A1" w:rsidP="00F948A1">
      <w:pPr>
        <w:ind w:left="34" w:hangingChars="14" w:hanging="34"/>
        <w:jc w:val="both"/>
      </w:pPr>
      <w:r>
        <w:lastRenderedPageBreak/>
        <w:t>Структура Программы дополнительно</w:t>
      </w:r>
      <w:r>
        <w:t xml:space="preserve">го образования  МБДОУ № 48 «Веснянка» г. Альметьевска»  включает целевой, </w:t>
      </w:r>
      <w:proofErr w:type="gramStart"/>
      <w:r>
        <w:t>содержательный</w:t>
      </w:r>
      <w:proofErr w:type="gramEnd"/>
      <w:r>
        <w:t>, организационный компоненты.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Результат реализации </w:t>
      </w:r>
      <w:r>
        <w:t>Программы должен выражаться в наличии мотивации к интеллектуальной, творческой, познавательной, самостоятельной деяте</w:t>
      </w:r>
      <w:r>
        <w:t>льности старших дошкольников.</w:t>
      </w:r>
    </w:p>
    <w:p w:rsidR="00467D10" w:rsidRDefault="00F948A1">
      <w:pPr>
        <w:ind w:left="34" w:hangingChars="14" w:hanging="34"/>
        <w:jc w:val="center"/>
        <w:rPr>
          <w:b/>
          <w:color w:val="000000"/>
        </w:rPr>
      </w:pPr>
      <w:r>
        <w:rPr>
          <w:b/>
          <w:color w:val="000000"/>
        </w:rPr>
        <w:t>2. Цели и задачи Программы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  <w:i/>
          <w:color w:val="000000"/>
        </w:rPr>
        <w:t xml:space="preserve">Цели программы: </w:t>
      </w:r>
      <w:r>
        <w:t>создание оптимальных условий через систему дополнительного образования для интеграции интеллектуального развития и  активизации мотивации творческого потенциала в социально – личностн</w:t>
      </w:r>
      <w:r>
        <w:t xml:space="preserve">ом развитии дошкольников. </w:t>
      </w:r>
    </w:p>
    <w:p w:rsidR="00467D10" w:rsidRDefault="00F948A1" w:rsidP="00F948A1">
      <w:pPr>
        <w:ind w:left="34" w:hangingChars="14" w:hanging="34"/>
        <w:jc w:val="both"/>
      </w:pPr>
      <w:r>
        <w:t xml:space="preserve">Для реализации данной цели образовательным учреждением были выделены следующие </w:t>
      </w:r>
      <w:r>
        <w:rPr>
          <w:b/>
        </w:rPr>
        <w:t>задачи:</w:t>
      </w:r>
    </w:p>
    <w:p w:rsidR="00467D10" w:rsidRDefault="00F948A1" w:rsidP="00F948A1">
      <w:pPr>
        <w:ind w:left="34" w:hangingChars="14" w:hanging="34"/>
        <w:jc w:val="both"/>
      </w:pPr>
      <w:r>
        <w:t>- обеспечение доступности получения дополнительного образования детей в МБДОУ;</w:t>
      </w:r>
    </w:p>
    <w:p w:rsidR="00467D10" w:rsidRDefault="00F948A1" w:rsidP="00F948A1">
      <w:pPr>
        <w:ind w:left="34" w:hangingChars="14" w:hanging="34"/>
        <w:jc w:val="both"/>
      </w:pPr>
      <w:r>
        <w:t>- повышение профессиональной компетентности педагогов по  психо</w:t>
      </w:r>
      <w:r>
        <w:t xml:space="preserve">лого-педагогическому сопровождению дополнительного образования в МБДОУ; </w:t>
      </w:r>
    </w:p>
    <w:p w:rsidR="00467D10" w:rsidRDefault="00F948A1" w:rsidP="00F948A1">
      <w:pPr>
        <w:ind w:left="34" w:hangingChars="14" w:hanging="34"/>
        <w:jc w:val="both"/>
      </w:pPr>
      <w:r>
        <w:t>-   обновление организационных форм, методов обучения и воспитания, обогащение средств обучения и предметно – развивающей среды в образовательной организации через оказание  дополните</w:t>
      </w:r>
      <w:r>
        <w:t xml:space="preserve">льного образования в МБДОУ; </w:t>
      </w:r>
    </w:p>
    <w:p w:rsidR="00467D10" w:rsidRDefault="00F948A1" w:rsidP="00F948A1">
      <w:pPr>
        <w:ind w:left="34" w:hangingChars="14" w:hanging="34"/>
        <w:jc w:val="both"/>
      </w:pPr>
      <w:r>
        <w:t xml:space="preserve">- расширение сотрудничества с социальными институтами (семья,  другие ДОУ) по интеграции </w:t>
      </w:r>
      <w:proofErr w:type="spellStart"/>
      <w:r>
        <w:t>воспитательно</w:t>
      </w:r>
      <w:proofErr w:type="spellEnd"/>
      <w:r>
        <w:t xml:space="preserve"> – образовательного потенциала и аналитической деятельности по организации оказания дополнительных образовательных услуг в об</w:t>
      </w:r>
      <w:r>
        <w:t>разовательном учреждении;</w:t>
      </w:r>
    </w:p>
    <w:p w:rsidR="00467D10" w:rsidRDefault="00F948A1" w:rsidP="00F948A1">
      <w:pPr>
        <w:ind w:left="34" w:hangingChars="14" w:hanging="34"/>
        <w:jc w:val="both"/>
      </w:pPr>
      <w:r>
        <w:t>- дальнейшее совершенствование управленческого аспекта в организации  оказания дополнительных образовательных услуг в МБДОУ.</w:t>
      </w:r>
    </w:p>
    <w:p w:rsidR="00467D10" w:rsidRDefault="00F948A1">
      <w:pPr>
        <w:spacing w:before="100" w:beforeAutospacing="1" w:after="100" w:afterAutospacing="1"/>
        <w:ind w:left="34" w:hangingChars="14" w:hanging="34"/>
        <w:jc w:val="center"/>
        <w:rPr>
          <w:b/>
          <w:color w:val="000000"/>
        </w:rPr>
      </w:pPr>
      <w:r>
        <w:rPr>
          <w:b/>
          <w:color w:val="000000"/>
        </w:rPr>
        <w:t>3. Концептуальные  основы Программы</w:t>
      </w:r>
    </w:p>
    <w:p w:rsidR="00467D10" w:rsidRDefault="00F948A1">
      <w:pPr>
        <w:ind w:left="12" w:hangingChars="5" w:hanging="12"/>
        <w:jc w:val="both"/>
        <w:rPr>
          <w:b/>
          <w:color w:val="000000"/>
        </w:rPr>
      </w:pPr>
      <w:r>
        <w:t xml:space="preserve"> Исходя из вариативности дошкольного образования, Концепция дополнительного образования МБДОУ № 48 «Веснянка» представляет собой  синтез современных концепций детства отечественной  дошкольной педагогики и положений, принципов, подходов, ориентиров, действ</w:t>
      </w:r>
      <w:r>
        <w:t xml:space="preserve">ующих в сфере отечественной образовательной политики: </w:t>
      </w:r>
    </w:p>
    <w:p w:rsidR="00467D10" w:rsidRDefault="00F948A1" w:rsidP="00F948A1">
      <w:pPr>
        <w:ind w:left="34" w:hangingChars="14" w:hanging="34"/>
        <w:jc w:val="both"/>
        <w:rPr>
          <w:b/>
          <w:color w:val="000000"/>
        </w:rPr>
      </w:pPr>
      <w:r>
        <w:t xml:space="preserve">- Концепция Д.Б. </w:t>
      </w:r>
      <w:proofErr w:type="spellStart"/>
      <w:r>
        <w:t>Эльконина</w:t>
      </w:r>
      <w:proofErr w:type="spellEnd"/>
      <w:r>
        <w:t>, трактующая детство как социально – психологическое явление в жизнедеятельности человека, как необходимое условие для приобретения личностью человеческих способов удовлетворе</w:t>
      </w:r>
      <w:r>
        <w:t>ния органических, социальных, духовных потребностей, овладение человеческой культурой;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Концепция Д.И. </w:t>
      </w:r>
      <w:proofErr w:type="spellStart"/>
      <w:r>
        <w:rPr>
          <w:rFonts w:ascii="Times New Roman" w:hAnsi="Times New Roman"/>
          <w:sz w:val="24"/>
          <w:szCs w:val="24"/>
        </w:rPr>
        <w:t>Фельдштейна</w:t>
      </w:r>
      <w:proofErr w:type="spellEnd"/>
      <w:r>
        <w:rPr>
          <w:rFonts w:ascii="Times New Roman" w:hAnsi="Times New Roman"/>
          <w:sz w:val="24"/>
          <w:szCs w:val="24"/>
        </w:rPr>
        <w:t>, представляющая содержание детства как определение себя в окружающем мире, собственной  самоорганизации в постоянно расширяющихся и усложняю</w:t>
      </w:r>
      <w:r>
        <w:rPr>
          <w:rFonts w:ascii="Times New Roman" w:hAnsi="Times New Roman"/>
          <w:sz w:val="24"/>
          <w:szCs w:val="24"/>
        </w:rPr>
        <w:t>щихся контактах и взаимодействиях с взрослыми и другими детьми;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Концепция Ш. А. </w:t>
      </w:r>
      <w:proofErr w:type="spellStart"/>
      <w:r>
        <w:rPr>
          <w:rFonts w:ascii="Times New Roman" w:hAnsi="Times New Roman"/>
          <w:sz w:val="24"/>
          <w:szCs w:val="24"/>
        </w:rPr>
        <w:t>Амонашвили</w:t>
      </w:r>
      <w:proofErr w:type="spellEnd"/>
      <w:r>
        <w:rPr>
          <w:rFonts w:ascii="Times New Roman" w:hAnsi="Times New Roman"/>
          <w:sz w:val="24"/>
          <w:szCs w:val="24"/>
        </w:rPr>
        <w:t>, основанная на восприятии детства как безграничности и неповторимости;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Концепция В.Т. </w:t>
      </w:r>
      <w:proofErr w:type="spellStart"/>
      <w:r>
        <w:rPr>
          <w:rFonts w:ascii="Times New Roman" w:hAnsi="Times New Roman"/>
          <w:sz w:val="24"/>
          <w:szCs w:val="24"/>
        </w:rPr>
        <w:t>Кудрявцего</w:t>
      </w:r>
      <w:proofErr w:type="spellEnd"/>
      <w:r>
        <w:rPr>
          <w:rFonts w:ascii="Times New Roman" w:hAnsi="Times New Roman"/>
          <w:sz w:val="24"/>
          <w:szCs w:val="24"/>
        </w:rPr>
        <w:t xml:space="preserve">, выделяющая две ведущие линии детства – </w:t>
      </w:r>
      <w:proofErr w:type="spellStart"/>
      <w:r>
        <w:rPr>
          <w:rFonts w:ascii="Times New Roman" w:hAnsi="Times New Roman"/>
          <w:sz w:val="24"/>
          <w:szCs w:val="24"/>
        </w:rPr>
        <w:t>культуроосвоение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культ</w:t>
      </w:r>
      <w:r>
        <w:rPr>
          <w:rFonts w:ascii="Times New Roman" w:hAnsi="Times New Roman"/>
          <w:sz w:val="24"/>
          <w:szCs w:val="24"/>
        </w:rPr>
        <w:t>уросозедание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ориентир на зону опережающего развития (Л.С. Выготский);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стимулирование процесса мышления (Л.А. </w:t>
      </w:r>
      <w:proofErr w:type="spellStart"/>
      <w:r>
        <w:rPr>
          <w:rFonts w:ascii="Times New Roman" w:hAnsi="Times New Roman"/>
          <w:sz w:val="24"/>
          <w:szCs w:val="24"/>
        </w:rPr>
        <w:t>Венгер</w:t>
      </w:r>
      <w:proofErr w:type="spellEnd"/>
      <w:r>
        <w:rPr>
          <w:rFonts w:ascii="Times New Roman" w:hAnsi="Times New Roman"/>
          <w:sz w:val="24"/>
          <w:szCs w:val="24"/>
        </w:rPr>
        <w:t>);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поэтапное формирование умственных действий (П.Я. Гальперин);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действие принципа амплификации (А.В. Запорожец);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опора на детское</w:t>
      </w:r>
      <w:r>
        <w:rPr>
          <w:rFonts w:ascii="Times New Roman" w:hAnsi="Times New Roman"/>
          <w:sz w:val="24"/>
          <w:szCs w:val="24"/>
        </w:rPr>
        <w:t xml:space="preserve"> экспериментирование (Н.Н. </w:t>
      </w:r>
      <w:proofErr w:type="spellStart"/>
      <w:r>
        <w:rPr>
          <w:rFonts w:ascii="Times New Roman" w:hAnsi="Times New Roman"/>
          <w:sz w:val="24"/>
          <w:szCs w:val="24"/>
        </w:rPr>
        <w:t>Поддъяков</w:t>
      </w:r>
      <w:proofErr w:type="spellEnd"/>
      <w:r>
        <w:rPr>
          <w:rFonts w:ascii="Times New Roman" w:hAnsi="Times New Roman"/>
          <w:sz w:val="24"/>
          <w:szCs w:val="24"/>
        </w:rPr>
        <w:t xml:space="preserve">); 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широкое применение игровых ситуаций (Д.Б. </w:t>
      </w:r>
      <w:proofErr w:type="spellStart"/>
      <w:r>
        <w:rPr>
          <w:rFonts w:ascii="Times New Roman" w:hAnsi="Times New Roman"/>
          <w:sz w:val="24"/>
          <w:szCs w:val="24"/>
        </w:rPr>
        <w:t>Эльконин</w:t>
      </w:r>
      <w:proofErr w:type="spellEnd"/>
      <w:r>
        <w:rPr>
          <w:rFonts w:ascii="Times New Roman" w:hAnsi="Times New Roman"/>
          <w:sz w:val="24"/>
          <w:szCs w:val="24"/>
        </w:rPr>
        <w:t>);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личностно – </w:t>
      </w:r>
      <w:proofErr w:type="spellStart"/>
      <w:r>
        <w:rPr>
          <w:rFonts w:ascii="Times New Roman" w:hAnsi="Times New Roman"/>
          <w:sz w:val="24"/>
          <w:szCs w:val="24"/>
        </w:rPr>
        <w:t>деятельностный</w:t>
      </w:r>
      <w:proofErr w:type="spellEnd"/>
      <w:r>
        <w:rPr>
          <w:rFonts w:ascii="Times New Roman" w:hAnsi="Times New Roman"/>
          <w:sz w:val="24"/>
          <w:szCs w:val="24"/>
        </w:rPr>
        <w:t xml:space="preserve"> подход (В.В. Давыдов);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принцип линейности; 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 xml:space="preserve">принцип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гуманизации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 и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гуманитаризации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color w:val="000000"/>
        </w:rPr>
      </w:pPr>
      <w:r>
        <w:rPr>
          <w:color w:val="000000"/>
        </w:rPr>
        <w:t xml:space="preserve">-Концепция ЮНЕСКО «Мир без границ».         </w:t>
      </w:r>
      <w:r>
        <w:rPr>
          <w:color w:val="000000"/>
        </w:rPr>
        <w:t xml:space="preserve"> </w:t>
      </w:r>
    </w:p>
    <w:p w:rsidR="00467D10" w:rsidRDefault="00467D10">
      <w:pPr>
        <w:spacing w:before="30" w:after="30"/>
        <w:ind w:left="34" w:hangingChars="14" w:hanging="34"/>
        <w:jc w:val="center"/>
        <w:rPr>
          <w:b/>
          <w:bCs/>
          <w:color w:val="000000"/>
        </w:rPr>
      </w:pPr>
    </w:p>
    <w:p w:rsidR="00467D10" w:rsidRDefault="00F948A1">
      <w:pPr>
        <w:spacing w:before="30" w:after="30"/>
        <w:ind w:left="34" w:hangingChars="14" w:hanging="34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4. Функции дополнительного образования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bCs/>
          <w:color w:val="000000"/>
        </w:rPr>
      </w:pPr>
      <w:r>
        <w:rPr>
          <w:bCs/>
          <w:color w:val="000000"/>
        </w:rPr>
        <w:t xml:space="preserve">Определение и трактовка функций дополнительного образования в МБДОУ № 48 «Веснянка» основано на составляющих образовательной деятельности дошкольного учреждения в целом и с учетом рассматриваемого вида </w:t>
      </w:r>
      <w:r>
        <w:rPr>
          <w:bCs/>
          <w:color w:val="000000"/>
        </w:rPr>
        <w:t>образовательных услуг: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 xml:space="preserve">- </w:t>
      </w:r>
      <w:proofErr w:type="gramStart"/>
      <w:r>
        <w:rPr>
          <w:bCs/>
          <w:color w:val="000000"/>
        </w:rPr>
        <w:t>воспитательная</w:t>
      </w:r>
      <w:proofErr w:type="gramEnd"/>
      <w:r>
        <w:rPr>
          <w:bCs/>
          <w:color w:val="000000"/>
        </w:rPr>
        <w:t xml:space="preserve"> – создание условий для развития ребенка как субъекта культуры и собственного жизнетворчества; 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bCs/>
          <w:color w:val="000000"/>
        </w:rPr>
      </w:pPr>
      <w:r>
        <w:rPr>
          <w:bCs/>
          <w:color w:val="000000"/>
        </w:rPr>
        <w:t xml:space="preserve">- </w:t>
      </w:r>
      <w:proofErr w:type="gramStart"/>
      <w:r>
        <w:rPr>
          <w:bCs/>
          <w:color w:val="000000"/>
        </w:rPr>
        <w:t>обучающая</w:t>
      </w:r>
      <w:proofErr w:type="gramEnd"/>
      <w:r>
        <w:rPr>
          <w:bCs/>
          <w:color w:val="000000"/>
        </w:rPr>
        <w:t xml:space="preserve"> – специально организованный процесс по овладению детьми специальным инструментарием в виде знаний, умений и н</w:t>
      </w:r>
      <w:r>
        <w:rPr>
          <w:bCs/>
          <w:color w:val="000000"/>
        </w:rPr>
        <w:t>авыков, направленного на удовлетворение  их потребностей;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bCs/>
          <w:color w:val="000000"/>
        </w:rPr>
      </w:pPr>
      <w:r>
        <w:rPr>
          <w:bCs/>
          <w:color w:val="000000"/>
        </w:rPr>
        <w:t xml:space="preserve">- </w:t>
      </w:r>
      <w:proofErr w:type="gramStart"/>
      <w:r>
        <w:rPr>
          <w:bCs/>
          <w:color w:val="000000"/>
        </w:rPr>
        <w:t>формирующая</w:t>
      </w:r>
      <w:proofErr w:type="gramEnd"/>
      <w:r>
        <w:rPr>
          <w:bCs/>
          <w:color w:val="000000"/>
        </w:rPr>
        <w:t xml:space="preserve"> – специально организованное управление избирательной деятельностью ребенка с учетом природных, социальных, объективных и субъективных факторов;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bCs/>
          <w:color w:val="000000"/>
        </w:rPr>
      </w:pPr>
      <w:r>
        <w:rPr>
          <w:bCs/>
          <w:color w:val="000000"/>
        </w:rPr>
        <w:t xml:space="preserve">- обогащенное развитие – развитие  </w:t>
      </w:r>
      <w:r>
        <w:rPr>
          <w:bCs/>
          <w:color w:val="000000"/>
        </w:rPr>
        <w:t>потенциальных и индивидуальных возможностей ребенка;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bCs/>
          <w:color w:val="000000"/>
        </w:rPr>
      </w:pPr>
      <w:r>
        <w:rPr>
          <w:bCs/>
          <w:color w:val="000000"/>
        </w:rPr>
        <w:t xml:space="preserve">- творчески – </w:t>
      </w:r>
      <w:proofErr w:type="gramStart"/>
      <w:r>
        <w:rPr>
          <w:bCs/>
          <w:color w:val="000000"/>
        </w:rPr>
        <w:t>преобразовательная</w:t>
      </w:r>
      <w:proofErr w:type="gramEnd"/>
      <w:r>
        <w:rPr>
          <w:bCs/>
          <w:color w:val="000000"/>
        </w:rPr>
        <w:t xml:space="preserve"> – предполагает учет и создание </w:t>
      </w:r>
      <w:proofErr w:type="spellStart"/>
      <w:r>
        <w:rPr>
          <w:bCs/>
          <w:color w:val="000000"/>
        </w:rPr>
        <w:t>проектно</w:t>
      </w:r>
      <w:proofErr w:type="spellEnd"/>
      <w:r>
        <w:rPr>
          <w:bCs/>
          <w:color w:val="000000"/>
        </w:rPr>
        <w:t xml:space="preserve"> – конструктивных технологий; 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bCs/>
          <w:color w:val="000000"/>
        </w:rPr>
      </w:pPr>
      <w:r>
        <w:rPr>
          <w:bCs/>
          <w:color w:val="000000"/>
        </w:rPr>
        <w:t>- культурологическая –  диалог культур взрослого (педагоги, родители) и ребенка как основа приобщени</w:t>
      </w:r>
      <w:r>
        <w:rPr>
          <w:bCs/>
          <w:color w:val="000000"/>
        </w:rPr>
        <w:t xml:space="preserve">я детей к традициям, обычаям, правилам своего народа и толерантности к другим культурам; </w:t>
      </w:r>
    </w:p>
    <w:p w:rsidR="00467D10" w:rsidRDefault="00F948A1" w:rsidP="00F948A1">
      <w:pPr>
        <w:spacing w:before="30" w:after="30"/>
        <w:ind w:left="34" w:hangingChars="14" w:hanging="34"/>
        <w:jc w:val="both"/>
        <w:rPr>
          <w:bCs/>
          <w:color w:val="000000"/>
        </w:rPr>
      </w:pPr>
      <w:r>
        <w:rPr>
          <w:bCs/>
          <w:color w:val="000000"/>
        </w:rPr>
        <w:t xml:space="preserve">- </w:t>
      </w:r>
      <w:proofErr w:type="gramStart"/>
      <w:r>
        <w:rPr>
          <w:bCs/>
          <w:color w:val="000000"/>
        </w:rPr>
        <w:t>прогностическая</w:t>
      </w:r>
      <w:proofErr w:type="gramEnd"/>
      <w:r>
        <w:rPr>
          <w:bCs/>
          <w:color w:val="000000"/>
        </w:rPr>
        <w:t xml:space="preserve"> – изучение перспективы развития дополнительного образования в МБДОУ.</w:t>
      </w:r>
    </w:p>
    <w:p w:rsidR="00467D10" w:rsidRDefault="00F948A1">
      <w:pPr>
        <w:spacing w:before="30" w:after="30"/>
        <w:ind w:left="34" w:hangingChars="14" w:hanging="34"/>
        <w:jc w:val="center"/>
        <w:rPr>
          <w:b/>
          <w:snapToGrid w:val="0"/>
        </w:rPr>
      </w:pPr>
      <w:r>
        <w:rPr>
          <w:b/>
          <w:snapToGrid w:val="0"/>
        </w:rPr>
        <w:t>5. Характеристика кадрового состава</w:t>
      </w:r>
    </w:p>
    <w:p w:rsidR="00467D10" w:rsidRDefault="00F948A1" w:rsidP="00F948A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4" w:hangingChars="14" w:hanging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color w:val="000000"/>
          <w:sz w:val="24"/>
          <w:szCs w:val="24"/>
        </w:rPr>
        <w:t>Укомплектованность кадрами в МБДОУ соответс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твует параметру – 80%, из них  50% составляют педагоги. Все педагоги обладают компетенциями, прописанными в п.3.2.5. ФГОС ДО. Весь состав педагогов владеет компьютерными технологиями, включая использование и создание собственных электронных образовательных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ресурсов. </w:t>
      </w:r>
      <w:r>
        <w:rPr>
          <w:rFonts w:ascii="Times New Roman" w:hAnsi="Times New Roman" w:cs="Times New Roman"/>
          <w:sz w:val="24"/>
          <w:szCs w:val="24"/>
        </w:rPr>
        <w:t xml:space="preserve">В   личностном арсенале педагогов сформированы социально – личностные качества, необходимые для управления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образовательным процессом в ДОУ: доброжелательность, тактичность, умение взаимодействовать и сотрудничать со всеми участни</w:t>
      </w:r>
      <w:r>
        <w:rPr>
          <w:rFonts w:ascii="Times New Roman" w:hAnsi="Times New Roman" w:cs="Times New Roman"/>
          <w:sz w:val="24"/>
          <w:szCs w:val="24"/>
        </w:rPr>
        <w:t xml:space="preserve">ками образовательного процесса, отношение к ребенку как к главной ценности. Педагогический коллектив МБДОУ характеризуется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творческого отношения к профессиональному делу, целеустремленностью, 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адаптированностью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изменяющимся условиям. </w:t>
      </w:r>
    </w:p>
    <w:p w:rsidR="00467D10" w:rsidRDefault="00F948A1" w:rsidP="00F948A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4" w:hangingChars="14" w:hanging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</w:t>
      </w:r>
      <w:r>
        <w:rPr>
          <w:rFonts w:ascii="Times New Roman" w:hAnsi="Times New Roman" w:cs="Times New Roman"/>
          <w:sz w:val="24"/>
          <w:szCs w:val="24"/>
        </w:rPr>
        <w:t>ение педагогов создавать положительную мотивацию к познавательной деятельности обуславливают стабильные результаты показателей высокого и среднего уровня освоения дошкольниками основной образовательной программы.</w:t>
      </w:r>
    </w:p>
    <w:p w:rsidR="00467D10" w:rsidRDefault="00F948A1" w:rsidP="00F948A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4" w:hangingChars="14" w:hanging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Воспитатели владеют знаниями структурных ко</w:t>
      </w:r>
      <w:r>
        <w:rPr>
          <w:rFonts w:ascii="Times New Roman" w:hAnsi="Times New Roman" w:cs="Times New Roman"/>
          <w:sz w:val="24"/>
          <w:szCs w:val="24"/>
        </w:rPr>
        <w:t>мпонентов учебной деятельности, фронтальными и индивидуальными формами организации учебной деятельности дошкольников, руководствуются дидактическими принципами обучения,  используют технологии развивающего обучения, широко применяет технические средства об</w:t>
      </w:r>
      <w:r>
        <w:rPr>
          <w:rFonts w:ascii="Times New Roman" w:hAnsi="Times New Roman" w:cs="Times New Roman"/>
          <w:sz w:val="24"/>
          <w:szCs w:val="24"/>
        </w:rPr>
        <w:t xml:space="preserve">учения. Ориентируются в   классификации методов обучения, умеют делать правильный выбор методов и приемов обучения, учитывая возрастные и индивидуальные особенности и возможности обучающихся. </w:t>
      </w:r>
    </w:p>
    <w:p w:rsidR="00467D10" w:rsidRDefault="00F948A1" w:rsidP="00F948A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4" w:hangingChars="14" w:hanging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Учитывая потребность детей в личностном признании, педагоги  ре</w:t>
      </w:r>
      <w:r>
        <w:rPr>
          <w:rFonts w:ascii="Times New Roman" w:hAnsi="Times New Roman" w:cs="Times New Roman"/>
          <w:sz w:val="24"/>
          <w:szCs w:val="24"/>
        </w:rPr>
        <w:t xml:space="preserve">гулярно демонстрируют успехи детей: среди сверстников непосредственно в ходе детской деятельности, перед  родителями через информационный блок, видеозаписи, фотографии, показ открытых занятий, акции и в индивидуальном общении. </w:t>
      </w:r>
    </w:p>
    <w:p w:rsidR="00467D10" w:rsidRDefault="00F948A1" w:rsidP="00F948A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4" w:hangingChars="14" w:hanging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Воспитатели поддерживают про</w:t>
      </w:r>
      <w:r>
        <w:rPr>
          <w:rFonts w:ascii="Times New Roman" w:hAnsi="Times New Roman" w:cs="Times New Roman"/>
          <w:sz w:val="24"/>
          <w:szCs w:val="24"/>
        </w:rPr>
        <w:t xml:space="preserve">явление детского творчества, В каждой возрастной группе есть среди воспитанников участники, лауреаты, дипломанты творческих детских конкурсов разного уровня (федеральный, региональный, муниципальный). </w:t>
      </w:r>
    </w:p>
    <w:p w:rsidR="00467D10" w:rsidRDefault="00F948A1" w:rsidP="00F948A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4" w:hangingChars="14" w:hanging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МБДОУ  ориентируются в современных концепциях</w:t>
      </w:r>
      <w:r>
        <w:rPr>
          <w:rFonts w:ascii="Times New Roman" w:hAnsi="Times New Roman" w:cs="Times New Roman"/>
          <w:sz w:val="24"/>
          <w:szCs w:val="24"/>
        </w:rPr>
        <w:t xml:space="preserve"> детства, положениях, принципах, подходах, ориентирах, признанных в  дошкольной психологии и педагогике и действующих в сфере отечественной образовательной политике, в видовом разнообразии образовательных программ. Владеют структурой и содержанием многих п</w:t>
      </w:r>
      <w:r>
        <w:rPr>
          <w:rFonts w:ascii="Times New Roman" w:hAnsi="Times New Roman" w:cs="Times New Roman"/>
          <w:sz w:val="24"/>
          <w:szCs w:val="24"/>
        </w:rPr>
        <w:t>арциальных программ, знают отличительные  особенности примерных комплексных программ и современных технологий.</w:t>
      </w:r>
    </w:p>
    <w:p w:rsidR="00467D10" w:rsidRDefault="00F948A1" w:rsidP="00F948A1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4" w:hangingChars="14" w:hanging="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Руководители первого и второго звена (заведующий и старший воспитатель) из 10 педагогов на момент разработки данной программы являются участникам</w:t>
      </w:r>
      <w:r>
        <w:rPr>
          <w:rFonts w:ascii="Times New Roman" w:hAnsi="Times New Roman" w:cs="Times New Roman"/>
          <w:sz w:val="24"/>
          <w:szCs w:val="24"/>
        </w:rPr>
        <w:t xml:space="preserve">и различных  Всероссийских конкурсов. Каждый педагог осознает, что конкурентоспособность является  основным качеством специалиста любой сферы, стремятся к самообразованию и самореализации, путем постановки и реализации новых целей и задач. </w:t>
      </w:r>
    </w:p>
    <w:p w:rsidR="00467D10" w:rsidRDefault="00467D10" w:rsidP="00F948A1">
      <w:pPr>
        <w:ind w:left="34" w:hangingChars="14" w:hanging="34"/>
        <w:jc w:val="both"/>
        <w:rPr>
          <w:iCs/>
          <w:color w:val="000000"/>
        </w:rPr>
      </w:pPr>
    </w:p>
    <w:tbl>
      <w:tblPr>
        <w:tblW w:w="10287" w:type="dxa"/>
        <w:tblInd w:w="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2"/>
        <w:gridCol w:w="7413"/>
        <w:gridCol w:w="1842"/>
      </w:tblGrid>
      <w:tr w:rsidR="00467D10">
        <w:trPr>
          <w:cantSplit/>
          <w:trHeight w:val="58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lastRenderedPageBreak/>
              <w:t xml:space="preserve">№  </w:t>
            </w:r>
            <w:r>
              <w:rPr>
                <w:iCs/>
                <w:color w:val="000000"/>
              </w:rPr>
              <w:br/>
              <w:t xml:space="preserve">         </w:t>
            </w:r>
            <w:proofErr w:type="gramStart"/>
            <w:r>
              <w:rPr>
                <w:iCs/>
                <w:color w:val="000000"/>
              </w:rPr>
              <w:t>п</w:t>
            </w:r>
            <w:proofErr w:type="gramEnd"/>
            <w:r>
              <w:rPr>
                <w:iCs/>
                <w:color w:val="000000"/>
              </w:rPr>
              <w:t>/п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Характеристика педагогических работников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Число     </w:t>
            </w:r>
            <w:r>
              <w:rPr>
                <w:iCs/>
                <w:color w:val="000000"/>
              </w:rPr>
              <w:br/>
              <w:t>педагогических</w:t>
            </w:r>
            <w:r>
              <w:rPr>
                <w:iCs/>
                <w:color w:val="000000"/>
              </w:rPr>
              <w:br/>
              <w:t>работников</w:t>
            </w:r>
          </w:p>
        </w:tc>
      </w:tr>
      <w:tr w:rsidR="00467D10">
        <w:trPr>
          <w:cantSplit/>
          <w:trHeight w:val="2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3</w:t>
            </w:r>
          </w:p>
        </w:tc>
      </w:tr>
      <w:tr w:rsidR="00467D10">
        <w:trPr>
          <w:cantSplit/>
          <w:trHeight w:val="2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Численность педагогических работников - всего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11</w:t>
            </w:r>
          </w:p>
        </w:tc>
      </w:tr>
      <w:tr w:rsidR="00467D10">
        <w:trPr>
          <w:cantSplit/>
          <w:trHeight w:val="2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467D10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из них: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467D10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right"/>
              <w:rPr>
                <w:iCs/>
                <w:color w:val="000000"/>
              </w:rPr>
            </w:pPr>
          </w:p>
        </w:tc>
      </w:tr>
      <w:tr w:rsidR="00467D10">
        <w:trPr>
          <w:cantSplit/>
          <w:trHeight w:val="4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1.1.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штатные педагогические работники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11</w:t>
            </w:r>
          </w:p>
        </w:tc>
      </w:tr>
      <w:tr w:rsidR="00467D10">
        <w:trPr>
          <w:cantSplit/>
          <w:trHeight w:val="4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1.2.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педагогические работники, работающие на условиях  </w:t>
            </w:r>
            <w:r>
              <w:rPr>
                <w:iCs/>
                <w:color w:val="000000"/>
              </w:rPr>
              <w:t>внешнего совместительства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-</w:t>
            </w:r>
          </w:p>
        </w:tc>
      </w:tr>
      <w:tr w:rsidR="00467D10">
        <w:trPr>
          <w:cantSplit/>
          <w:trHeight w:val="4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Из общей численности педагогических работников (из строки 1):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11</w:t>
            </w:r>
          </w:p>
        </w:tc>
      </w:tr>
      <w:tr w:rsidR="00467D10">
        <w:trPr>
          <w:cantSplit/>
          <w:trHeight w:val="4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2.1.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лица, имеющие ученую степень доктора наук и (или)   ученое звание профессора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-</w:t>
            </w:r>
          </w:p>
        </w:tc>
      </w:tr>
      <w:tr w:rsidR="00467D10">
        <w:trPr>
          <w:cantSplit/>
          <w:trHeight w:val="4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2.2.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лица, имеющие ученую степень кандидата наук и (или) ученое звание </w:t>
            </w:r>
            <w:r>
              <w:rPr>
                <w:iCs/>
                <w:color w:val="000000"/>
              </w:rPr>
              <w:t>доцента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-</w:t>
            </w:r>
          </w:p>
        </w:tc>
      </w:tr>
      <w:tr w:rsidR="00467D10">
        <w:trPr>
          <w:cantSplit/>
          <w:trHeight w:val="4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2.3.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лица, имеющие почетное звание при отсутствии ученой степени и ученого звания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-</w:t>
            </w:r>
          </w:p>
        </w:tc>
      </w:tr>
      <w:tr w:rsidR="00467D10">
        <w:trPr>
          <w:cantSplit/>
          <w:trHeight w:val="2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2.4.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лица, имеющие высшую квалификационную категорию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4</w:t>
            </w:r>
          </w:p>
        </w:tc>
      </w:tr>
      <w:tr w:rsidR="00467D10">
        <w:trPr>
          <w:cantSplit/>
          <w:trHeight w:val="2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2.5.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лица, имеющие первую квалификационную категорию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3</w:t>
            </w:r>
          </w:p>
        </w:tc>
      </w:tr>
      <w:tr w:rsidR="00467D10">
        <w:trPr>
          <w:cantSplit/>
          <w:trHeight w:val="2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2.6.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лица, прошедшие подтверждение занимаемой </w:t>
            </w:r>
            <w:r>
              <w:rPr>
                <w:iCs/>
                <w:color w:val="000000"/>
              </w:rPr>
              <w:t>должности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-</w:t>
            </w:r>
          </w:p>
        </w:tc>
      </w:tr>
      <w:tr w:rsidR="00467D10">
        <w:trPr>
          <w:cantSplit/>
          <w:trHeight w:val="2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2.7.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лица, имеющие высшее профессиональное образование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9</w:t>
            </w:r>
          </w:p>
        </w:tc>
      </w:tr>
      <w:tr w:rsidR="00467D10">
        <w:trPr>
          <w:cantSplit/>
          <w:trHeight w:val="439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2.8.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лица, имеющие среднее профессиональное образование, за исключением лиц, указанных в строке 2.10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</w:t>
            </w:r>
          </w:p>
        </w:tc>
      </w:tr>
      <w:tr w:rsidR="00467D10">
        <w:trPr>
          <w:cantSplit/>
          <w:trHeight w:val="58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2.9.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 xml:space="preserve">лица, имеющие начальное профессиональное образование, за исключением лиц, </w:t>
            </w:r>
            <w:r>
              <w:rPr>
                <w:iCs/>
                <w:color w:val="000000"/>
              </w:rPr>
              <w:t>указанных в строке 2.10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-</w:t>
            </w:r>
          </w:p>
        </w:tc>
      </w:tr>
      <w:tr w:rsidR="00467D10">
        <w:trPr>
          <w:cantSplit/>
          <w:trHeight w:val="585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2.10.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лица, имеющие среднее профессиональное образование - мастера  производственного обучения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-</w:t>
            </w:r>
          </w:p>
        </w:tc>
      </w:tr>
      <w:tr w:rsidR="00467D10">
        <w:trPr>
          <w:cantSplit/>
          <w:trHeight w:val="292"/>
        </w:trPr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2.11.</w:t>
            </w:r>
          </w:p>
        </w:tc>
        <w:tc>
          <w:tcPr>
            <w:tcW w:w="74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hangingChars="14" w:hanging="34"/>
              <w:jc w:val="both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лица, не имеющие профессионального образования</w:t>
            </w:r>
          </w:p>
        </w:tc>
        <w:tc>
          <w:tcPr>
            <w:tcW w:w="1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D10" w:rsidRDefault="00F948A1" w:rsidP="00F948A1">
            <w:pPr>
              <w:widowControl w:val="0"/>
              <w:autoSpaceDE w:val="0"/>
              <w:autoSpaceDN w:val="0"/>
              <w:adjustRightInd w:val="0"/>
              <w:ind w:left="34" w:right="209" w:hangingChars="14" w:hanging="34"/>
              <w:jc w:val="center"/>
              <w:rPr>
                <w:iCs/>
                <w:color w:val="000000"/>
              </w:rPr>
            </w:pPr>
            <w:r>
              <w:rPr>
                <w:iCs/>
                <w:color w:val="000000"/>
              </w:rPr>
              <w:t>-</w:t>
            </w:r>
          </w:p>
        </w:tc>
      </w:tr>
    </w:tbl>
    <w:p w:rsidR="00467D10" w:rsidRDefault="00467D10">
      <w:pPr>
        <w:spacing w:before="30" w:after="30"/>
        <w:ind w:left="34" w:hangingChars="14" w:hanging="34"/>
        <w:jc w:val="center"/>
        <w:rPr>
          <w:b/>
          <w:bCs/>
          <w:snapToGrid w:val="0"/>
        </w:rPr>
      </w:pPr>
    </w:p>
    <w:p w:rsidR="00467D10" w:rsidRDefault="00F948A1">
      <w:pPr>
        <w:spacing w:before="30" w:after="30"/>
        <w:ind w:left="34" w:hangingChars="14" w:hanging="34"/>
        <w:jc w:val="center"/>
        <w:rPr>
          <w:b/>
          <w:bCs/>
          <w:snapToGrid w:val="0"/>
        </w:rPr>
      </w:pPr>
      <w:r>
        <w:rPr>
          <w:b/>
          <w:bCs/>
          <w:snapToGrid w:val="0"/>
        </w:rPr>
        <w:t>6. Организация и содержание дополнительного образования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t xml:space="preserve">Дети дошкольного </w:t>
      </w:r>
      <w:r>
        <w:t>возраста обладают уникальными способностями к обучению, и, если эти способности не будут востребованы в полной мере, со временем они могут быть утрачены. Однако, ребенок – дошкольник не способен воспринимать учебу как упорный  и кропотливый труд, основанны</w:t>
      </w:r>
      <w:r>
        <w:t>й на воле, долге, ответственности, поэтому Программа дополнительного образования МБДОУ № 48 «Веснянка» содержит игровой, занимательный и в то же время обучающий материал. Занимательная и развивающая направленность игровой методики позволяет обогащать ребен</w:t>
      </w:r>
      <w:r>
        <w:t>ка знаниями в процессе творческой познавательной деятельности, когда необходимо отгадывать, отыскивать, составлять, объяснять, устанавливать соответствия, изображать, моделировать. Это позволяет не только стимулировать самостоятельность (основополагающая х</w:t>
      </w:r>
      <w:r>
        <w:t xml:space="preserve">арактеристика, необходимая при обучении и организации жизни школьника), а так же расширяет кругозор, является движущей силой в освоении способов познания. </w:t>
      </w:r>
      <w:proofErr w:type="gramStart"/>
      <w:r>
        <w:t>В процессе дополнительных занятий по интересам увеличивается интенсивность формирования умственных сп</w:t>
      </w:r>
      <w:r>
        <w:t>особностей, ускоряется переход наглядных форм мышления в логические, практического мышления в творчестве.</w:t>
      </w:r>
      <w:proofErr w:type="gramEnd"/>
      <w:r>
        <w:t xml:space="preserve"> Так в процессе дополнительного образования совершенствуется интеллектуальная сфера ребенка.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t>Усвоение содержания дополнительного образования рассчитано</w:t>
      </w:r>
      <w:r>
        <w:t xml:space="preserve"> на восемь месяцев (октябр</w:t>
      </w:r>
      <w:proofErr w:type="gramStart"/>
      <w:r>
        <w:t>ь–</w:t>
      </w:r>
      <w:proofErr w:type="gramEnd"/>
      <w:r>
        <w:t xml:space="preserve"> май). Что составляет 3</w:t>
      </w:r>
      <w:r>
        <w:t>2</w:t>
      </w:r>
      <w:r>
        <w:t xml:space="preserve"> недели.</w:t>
      </w:r>
      <w:r>
        <w:t xml:space="preserve"> Основн</w:t>
      </w:r>
      <w:r>
        <w:t xml:space="preserve">ая организационная форма </w:t>
      </w:r>
      <w:r>
        <w:t xml:space="preserve"> взаимодействия</w:t>
      </w:r>
      <w:r>
        <w:rPr>
          <w:b/>
        </w:rPr>
        <w:t xml:space="preserve"> </w:t>
      </w:r>
      <w:r>
        <w:t xml:space="preserve">с детьми </w:t>
      </w:r>
      <w:r>
        <w:t xml:space="preserve"> - подгрупповые развивающие занятия, обязательными компонентами которых является</w:t>
      </w:r>
      <w:proofErr w:type="gramStart"/>
      <w:r>
        <w:t xml:space="preserve"> :</w:t>
      </w:r>
      <w:proofErr w:type="gramEnd"/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t>- благоприятный эмоциональный фон, складывающийся из соз</w:t>
      </w:r>
      <w:r>
        <w:t>дания интереса к занятию, получения результата каждым ребенком, взаимопонимания педагога и дошкольника, принятия ребенка таким, каков он есть;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t>- комплексность развития (психические процессы, личностные качества);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lastRenderedPageBreak/>
        <w:t>- разнообразие методов и приемов обучения и</w:t>
      </w:r>
      <w:r>
        <w:t xml:space="preserve"> воспитания;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t>- целеполагание и целеустремленность;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  <w:rPr>
          <w:color w:val="000000"/>
        </w:rPr>
      </w:pPr>
      <w:r>
        <w:rPr>
          <w:color w:val="000000"/>
        </w:rPr>
        <w:t>- соответствие педагога требованиям (терпение, умение играть и верить в игру, умение принять и понять любое действие ребенка, умение импровизировать, умение подчеркивать неповторимость, индивидуальность ка</w:t>
      </w:r>
      <w:r>
        <w:rPr>
          <w:color w:val="000000"/>
        </w:rPr>
        <w:t>ждого ребенка, творчество).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  <w:rPr>
          <w:color w:val="000000"/>
        </w:rPr>
      </w:pPr>
      <w:r>
        <w:t xml:space="preserve">Дополнительное  образование  </w:t>
      </w:r>
      <w:r>
        <w:t>осуществляется</w:t>
      </w:r>
      <w:r>
        <w:t xml:space="preserve"> во второй половине дня  в соответствии с расписанием, утверждённым </w:t>
      </w:r>
      <w:proofErr w:type="gramStart"/>
      <w:r>
        <w:t>заведующим Учреждения</w:t>
      </w:r>
      <w:proofErr w:type="gramEnd"/>
      <w:r>
        <w:t xml:space="preserve">. </w:t>
      </w:r>
    </w:p>
    <w:p w:rsidR="00467D10" w:rsidRDefault="00F948A1" w:rsidP="00F948A1">
      <w:pPr>
        <w:pStyle w:val="a8"/>
        <w:spacing w:after="0" w:line="240" w:lineRule="auto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Количество и длительность занятий, проводимых в рамках оказания дополнительных образовательны</w:t>
      </w:r>
      <w:r>
        <w:rPr>
          <w:rFonts w:ascii="Times New Roman" w:hAnsi="Times New Roman"/>
          <w:sz w:val="24"/>
          <w:szCs w:val="24"/>
        </w:rPr>
        <w:t>х услуг,  регламентируются  Постановлением Главного государственного санитарного врача РФ от 28.09.2020 года №28 СП 2.4.3648-20 «Санитарно-эпидемиологические требования к организации воспитания и обучения, отдыха и оздоровления детей и молодежи»; Постановл</w:t>
      </w:r>
      <w:r>
        <w:rPr>
          <w:rFonts w:ascii="Times New Roman" w:hAnsi="Times New Roman"/>
          <w:sz w:val="24"/>
          <w:szCs w:val="24"/>
        </w:rPr>
        <w:t>ением Главного государственного санитарного врача РФ от 28.01.2021г. №2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467D10" w:rsidRDefault="00F948A1" w:rsidP="00F948A1">
      <w:pPr>
        <w:ind w:left="34" w:hangingChars="14" w:hanging="34"/>
        <w:jc w:val="both"/>
      </w:pPr>
      <w:r>
        <w:t>общее время занятий по основным и дополни</w:t>
      </w:r>
      <w:r>
        <w:t>тельным программам не превышает допустимый объем недельной нагрузки с учетом возраста детей.</w:t>
      </w:r>
    </w:p>
    <w:p w:rsidR="00467D10" w:rsidRDefault="00F948A1" w:rsidP="00F948A1">
      <w:pPr>
        <w:ind w:left="34" w:hangingChars="14" w:hanging="34"/>
        <w:jc w:val="both"/>
        <w:rPr>
          <w:color w:val="000000"/>
        </w:rPr>
      </w:pPr>
      <w:r>
        <w:t xml:space="preserve">Дополнительные образовательные программы реализуются не в ущерб основной образовательной деятельности.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Этапы реализации</w:t>
      </w:r>
      <w:r>
        <w:t xml:space="preserve"> Программы дополнительного образования</w:t>
      </w:r>
      <w:proofErr w:type="gramStart"/>
      <w:r>
        <w:t>.:</w:t>
      </w:r>
      <w:proofErr w:type="gramEnd"/>
    </w:p>
    <w:p w:rsidR="00467D10" w:rsidRDefault="00F948A1" w:rsidP="00F948A1">
      <w:pPr>
        <w:ind w:left="34" w:hangingChars="14" w:hanging="34"/>
        <w:jc w:val="both"/>
      </w:pPr>
      <w:r>
        <w:t xml:space="preserve">1 этап- этап знакомства и констатации. 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этапа: выявление устойчивости интереса ребенка к избранной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непосредственное овладение 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 xml:space="preserve">3 этап </w:t>
      </w:r>
      <w:r>
        <w:t>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  <w:rPr>
          <w:color w:val="000000"/>
        </w:rPr>
      </w:pPr>
      <w:r>
        <w:t>Цель: выявление эффективности дополнительного образования</w:t>
      </w:r>
    </w:p>
    <w:p w:rsidR="00467D10" w:rsidRDefault="00467D10" w:rsidP="00F948A1">
      <w:pPr>
        <w:ind w:left="34" w:hangingChars="14" w:hanging="34"/>
        <w:jc w:val="both"/>
        <w:rPr>
          <w:color w:val="000000"/>
        </w:rPr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</w:rPr>
        <w:t>6.1. Социально-педагогическая направленность</w:t>
      </w:r>
    </w:p>
    <w:p w:rsidR="00467D10" w:rsidRDefault="00F948A1" w:rsidP="00F948A1">
      <w:pPr>
        <w:ind w:left="34" w:hangingChars="14" w:hanging="34"/>
        <w:jc w:val="both"/>
        <w:rPr>
          <w:color w:val="000000"/>
        </w:rPr>
      </w:pPr>
      <w:r>
        <w:rPr>
          <w:color w:val="000000"/>
        </w:rPr>
        <w:t xml:space="preserve">В дошкольной педагогике социально – личностное развитие в соответствии с Концепцией </w:t>
      </w:r>
      <w:r>
        <w:t xml:space="preserve">Д.Б. </w:t>
      </w:r>
      <w:proofErr w:type="spellStart"/>
      <w:r>
        <w:t>Эльконина</w:t>
      </w:r>
      <w:proofErr w:type="spellEnd"/>
      <w:r>
        <w:rPr>
          <w:color w:val="000000"/>
        </w:rPr>
        <w:t xml:space="preserve"> рассматривается как целостный процесс, в ходе которого  ребенок осваивает ценности, традиции, культуру общества, в котором ему предстоит жить</w:t>
      </w:r>
      <w:r>
        <w:t>.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Дополнительное образование является возможностью углубления и расширения, составляющих этого процесса и выходящи</w:t>
      </w:r>
      <w:r>
        <w:rPr>
          <w:rFonts w:ascii="Times New Roman" w:hAnsi="Times New Roman"/>
          <w:color w:val="000000"/>
          <w:sz w:val="24"/>
          <w:szCs w:val="24"/>
        </w:rPr>
        <w:t>х за рамки государственного образовательного стандарта, глубже познать ребенку себя, повысить самооценку, это возможность формирования толерантности во всем ее многообразии: этническая, гендерная, личностная и др. (</w:t>
      </w:r>
      <w:r>
        <w:rPr>
          <w:rFonts w:ascii="Times New Roman" w:hAnsi="Times New Roman"/>
          <w:sz w:val="24"/>
          <w:szCs w:val="24"/>
        </w:rPr>
        <w:t xml:space="preserve">концепция Ш. А. </w:t>
      </w:r>
      <w:proofErr w:type="spellStart"/>
      <w:r>
        <w:rPr>
          <w:rFonts w:ascii="Times New Roman" w:hAnsi="Times New Roman"/>
          <w:sz w:val="24"/>
          <w:szCs w:val="24"/>
        </w:rPr>
        <w:t>Амонашвили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концепция ЮНЕ</w:t>
      </w:r>
      <w:r>
        <w:rPr>
          <w:rFonts w:ascii="Times New Roman" w:hAnsi="Times New Roman"/>
          <w:color w:val="000000"/>
          <w:sz w:val="24"/>
          <w:szCs w:val="24"/>
        </w:rPr>
        <w:t>СКО «МИР без границ»).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Развитие личности происходит по двум направлениям: социализация (присвоение общественного опыта) и индивидуализации (развитие самостоятельности в принятии решений и организации своей деятельности). В соответствии с концептуальными ос</w:t>
      </w:r>
      <w:r>
        <w:rPr>
          <w:rFonts w:ascii="Times New Roman" w:hAnsi="Times New Roman"/>
          <w:color w:val="000000"/>
          <w:sz w:val="24"/>
          <w:szCs w:val="24"/>
        </w:rPr>
        <w:t>новами программы (</w:t>
      </w:r>
      <w:r>
        <w:rPr>
          <w:rFonts w:ascii="Times New Roman" w:hAnsi="Times New Roman"/>
          <w:sz w:val="24"/>
          <w:szCs w:val="24"/>
        </w:rPr>
        <w:t xml:space="preserve">концепция Д.И. </w:t>
      </w:r>
      <w:proofErr w:type="spellStart"/>
      <w:r>
        <w:rPr>
          <w:rFonts w:ascii="Times New Roman" w:hAnsi="Times New Roman"/>
          <w:sz w:val="24"/>
          <w:szCs w:val="24"/>
        </w:rPr>
        <w:t>Фельдштейна</w:t>
      </w:r>
      <w:proofErr w:type="spellEnd"/>
      <w:r>
        <w:rPr>
          <w:rFonts w:ascii="Times New Roman" w:hAnsi="Times New Roman"/>
          <w:sz w:val="24"/>
          <w:szCs w:val="24"/>
        </w:rPr>
        <w:t xml:space="preserve">, принцип амплификации А.В. Запорожца, личностно – </w:t>
      </w:r>
      <w:proofErr w:type="spellStart"/>
      <w:r>
        <w:rPr>
          <w:rFonts w:ascii="Times New Roman" w:hAnsi="Times New Roman"/>
          <w:sz w:val="24"/>
          <w:szCs w:val="24"/>
        </w:rPr>
        <w:t>деятельностный</w:t>
      </w:r>
      <w:proofErr w:type="spellEnd"/>
      <w:r>
        <w:rPr>
          <w:rFonts w:ascii="Times New Roman" w:hAnsi="Times New Roman"/>
          <w:sz w:val="24"/>
          <w:szCs w:val="24"/>
        </w:rPr>
        <w:t xml:space="preserve"> подход В.В. Давыдова) гармонизация этих двух линий развития является основным содержанием программы.</w:t>
      </w:r>
    </w:p>
    <w:p w:rsidR="00467D10" w:rsidRDefault="00467D10" w:rsidP="00F948A1">
      <w:pPr>
        <w:pStyle w:val="a7"/>
        <w:ind w:left="34" w:hangingChars="14" w:hanging="34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  <w:bCs/>
          <w:color w:val="000000"/>
        </w:rPr>
        <w:t>6.1.1.</w:t>
      </w:r>
      <w:r>
        <w:rPr>
          <w:bCs/>
          <w:color w:val="000000"/>
        </w:rPr>
        <w:t xml:space="preserve"> </w:t>
      </w:r>
      <w:r>
        <w:rPr>
          <w:b/>
        </w:rPr>
        <w:t xml:space="preserve">  Дополнительная образовательная услу</w:t>
      </w:r>
      <w:r>
        <w:rPr>
          <w:b/>
        </w:rPr>
        <w:t>га по  подготовке детей к овладению грамотой (первый год обучения)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iCs/>
        </w:rPr>
      </w:pPr>
      <w:r>
        <w:t>Функционирование кружка по интересам «</w:t>
      </w:r>
      <w:r>
        <w:t>Подготовка</w:t>
      </w:r>
      <w:r>
        <w:t xml:space="preserve"> руки к письму</w:t>
      </w:r>
      <w:r>
        <w:t>»  рассчитан  на детей 6</w:t>
      </w:r>
      <w:r>
        <w:t>-7</w:t>
      </w:r>
      <w:r>
        <w:t xml:space="preserve"> лет. Программа составлена воспитателем </w:t>
      </w:r>
      <w:proofErr w:type="spellStart"/>
      <w:r>
        <w:t>Биктемировой</w:t>
      </w:r>
      <w:proofErr w:type="spellEnd"/>
      <w:r>
        <w:t xml:space="preserve"> А.Т.  на основе анализа и синтеза содержания не</w:t>
      </w:r>
      <w:r>
        <w:t xml:space="preserve">скольких методических пособий. </w:t>
      </w:r>
      <w:r>
        <w:rPr>
          <w:iCs/>
        </w:rPr>
        <w:t xml:space="preserve">Основным направлением кружка является развитие  графических навыков, мелкой моторики. 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</w:rPr>
        <w:t xml:space="preserve">Новизна программы: </w:t>
      </w:r>
      <w:r>
        <w:t xml:space="preserve">введены новые педагогические технологии в проведении занятий, а именно: комплекс игровых упражнений по технологии </w:t>
      </w:r>
      <w:proofErr w:type="spellStart"/>
      <w:r>
        <w:t>Бурак</w:t>
      </w:r>
      <w:r>
        <w:t>ова</w:t>
      </w:r>
      <w:proofErr w:type="spellEnd"/>
      <w:r>
        <w:t xml:space="preserve"> Н.Б. «Поля слов, </w:t>
      </w:r>
      <w:proofErr w:type="spellStart"/>
      <w:r>
        <w:t>аннограмы</w:t>
      </w:r>
      <w:proofErr w:type="spellEnd"/>
      <w:r>
        <w:t xml:space="preserve">».  </w:t>
      </w:r>
    </w:p>
    <w:p w:rsidR="00467D10" w:rsidRDefault="00F948A1">
      <w:pPr>
        <w:shd w:val="clear" w:color="auto" w:fill="FFFFFF"/>
        <w:ind w:firstLine="709"/>
        <w:jc w:val="both"/>
        <w:rPr>
          <w:color w:val="000000"/>
          <w:spacing w:val="4"/>
        </w:rPr>
      </w:pPr>
      <w:r>
        <w:rPr>
          <w:b/>
          <w:bCs/>
        </w:rPr>
        <w:t xml:space="preserve">Цель Программы: </w:t>
      </w:r>
      <w:r>
        <w:t xml:space="preserve">осуществление комплексного подхода к речевому развитию детей и подготовки их к усвоению грамоты, слоговому чтению. Правильная подготовка руки к письму, </w:t>
      </w:r>
      <w:r>
        <w:lastRenderedPageBreak/>
        <w:t xml:space="preserve">развитие интереса к написанию каких-либо единиц </w:t>
      </w:r>
      <w:proofErr w:type="spellStart"/>
      <w:r>
        <w:t>письма</w:t>
      </w:r>
      <w:proofErr w:type="gramStart"/>
      <w:r>
        <w:t>.</w:t>
      </w:r>
      <w:r>
        <w:rPr>
          <w:color w:val="000000"/>
          <w:spacing w:val="4"/>
        </w:rPr>
        <w:t>п</w:t>
      </w:r>
      <w:proofErr w:type="gramEnd"/>
      <w:r>
        <w:rPr>
          <w:color w:val="000000"/>
          <w:spacing w:val="4"/>
        </w:rPr>
        <w:t>омочь</w:t>
      </w:r>
      <w:proofErr w:type="spellEnd"/>
      <w:r>
        <w:rPr>
          <w:color w:val="000000"/>
          <w:spacing w:val="4"/>
        </w:rPr>
        <w:t xml:space="preserve"> детям 6-7 лет подготовить руку к письму и сформировать определенные графические навыки для овладения базовыми навыками каллиграфии в школе.</w:t>
      </w:r>
    </w:p>
    <w:p w:rsidR="00467D10" w:rsidRDefault="00467D10" w:rsidP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</w:p>
    <w:p w:rsidR="00467D10" w:rsidRDefault="00F948A1">
      <w:pPr>
        <w:ind w:left="34" w:hangingChars="14" w:hanging="34"/>
        <w:jc w:val="both"/>
      </w:pPr>
      <w:r>
        <w:rPr>
          <w:b/>
          <w:bCs/>
        </w:rPr>
        <w:t>Задачи:</w:t>
      </w:r>
    </w:p>
    <w:p w:rsidR="00467D10" w:rsidRDefault="00F948A1">
      <w:pPr>
        <w:numPr>
          <w:ilvl w:val="0"/>
          <w:numId w:val="1"/>
        </w:numPr>
        <w:tabs>
          <w:tab w:val="clear" w:pos="720"/>
          <w:tab w:val="left" w:pos="0"/>
        </w:tabs>
        <w:ind w:left="0" w:firstLine="709"/>
        <w:contextualSpacing/>
        <w:jc w:val="both"/>
        <w:rPr>
          <w:color w:val="000000"/>
        </w:rPr>
      </w:pPr>
      <w:r>
        <w:rPr>
          <w:color w:val="000000"/>
        </w:rPr>
        <w:t>Формировать мотивацию обучения, ориентируясь на выполнение поставленных задач.</w:t>
      </w:r>
    </w:p>
    <w:p w:rsidR="00467D10" w:rsidRDefault="00F948A1">
      <w:pPr>
        <w:numPr>
          <w:ilvl w:val="0"/>
          <w:numId w:val="1"/>
        </w:numPr>
        <w:tabs>
          <w:tab w:val="clear" w:pos="720"/>
          <w:tab w:val="left" w:pos="0"/>
        </w:tabs>
        <w:ind w:left="0" w:firstLine="709"/>
        <w:contextualSpacing/>
        <w:jc w:val="both"/>
        <w:rPr>
          <w:color w:val="000000"/>
        </w:rPr>
      </w:pPr>
      <w:r>
        <w:rPr>
          <w:color w:val="000000"/>
        </w:rPr>
        <w:t>Развивать мелк</w:t>
      </w:r>
      <w:r>
        <w:rPr>
          <w:color w:val="000000"/>
        </w:rPr>
        <w:t>ую моторику и зрительно–двигательную координацию.</w:t>
      </w:r>
    </w:p>
    <w:p w:rsidR="00467D10" w:rsidRDefault="00F948A1">
      <w:pPr>
        <w:numPr>
          <w:ilvl w:val="0"/>
          <w:numId w:val="1"/>
        </w:numPr>
        <w:tabs>
          <w:tab w:val="clear" w:pos="720"/>
          <w:tab w:val="left" w:pos="0"/>
        </w:tabs>
        <w:ind w:left="0" w:firstLine="709"/>
        <w:contextualSpacing/>
        <w:jc w:val="both"/>
        <w:rPr>
          <w:color w:val="000000"/>
        </w:rPr>
      </w:pPr>
      <w:r>
        <w:rPr>
          <w:color w:val="000000"/>
        </w:rPr>
        <w:t>Формирование пространственного восприятия, пространственных представлений.</w:t>
      </w:r>
    </w:p>
    <w:p w:rsidR="00467D10" w:rsidRDefault="00F948A1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Тренировать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</w:rPr>
        <w:t>тонкокоординированные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движения руки, мелкую мускулатуру пальцев.</w:t>
      </w:r>
    </w:p>
    <w:p w:rsidR="00467D10" w:rsidRDefault="00F948A1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Продолжать работать над развитием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</w:rPr>
        <w:t>слухо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</w:rPr>
        <w:t>-зрительно-моторных функций.</w:t>
      </w:r>
    </w:p>
    <w:p w:rsidR="00467D10" w:rsidRDefault="00F948A1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Совершенствовать графические умения и навыки в заданиях разных видов.</w:t>
      </w:r>
    </w:p>
    <w:p w:rsidR="00467D10" w:rsidRDefault="00F948A1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Учить соблюдать во время работы правила письма (положение тетради перед собой, правильно держать карандаш, правильно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сидеть), формировать умение работать в общем темпе.</w:t>
      </w:r>
    </w:p>
    <w:p w:rsidR="00467D10" w:rsidRDefault="00F948A1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Способствовать развитию психических процессов - внимания, памяти, мышления, воображения.</w:t>
      </w:r>
    </w:p>
    <w:p w:rsidR="00467D10" w:rsidRDefault="00F948A1">
      <w:pPr>
        <w:pStyle w:val="a8"/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Формировать навык самоконтроля и самооценки выполненной работы.</w:t>
      </w:r>
    </w:p>
    <w:p w:rsidR="00467D10" w:rsidRDefault="00F948A1" w:rsidP="00F948A1">
      <w:pPr>
        <w:ind w:left="34" w:hangingChars="14" w:hanging="34"/>
        <w:jc w:val="both"/>
      </w:pPr>
      <w:r>
        <w:t xml:space="preserve"> </w:t>
      </w:r>
      <w:r>
        <w:rPr>
          <w:b/>
        </w:rPr>
        <w:t>Особенности Программы</w:t>
      </w:r>
      <w:r>
        <w:t>: в содержании Программы ак</w:t>
      </w:r>
      <w:r>
        <w:t>цент сделан на  грамотности не как  наборе умений, а прежде всего  на уважительном отношении к своим возможностям и предпочтениям, овладение   грамотой  представляется как фактор личностного развития ребенка; процесс реализации программы адаптируется к тра</w:t>
      </w:r>
      <w:r>
        <w:t>ектории индивидуального развития ребенка.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 Возраст: 6</w:t>
      </w:r>
      <w:r>
        <w:rPr>
          <w:b/>
        </w:rPr>
        <w:t>-7</w:t>
      </w:r>
      <w:r>
        <w:t xml:space="preserve"> лет.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Сроки реализации: </w:t>
      </w:r>
      <w:r>
        <w:t>1 учебный год дополнительного образования.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Режим проведения: </w:t>
      </w:r>
      <w:r>
        <w:t xml:space="preserve">1 раз в неделю по подгруппам. Занятость детей </w:t>
      </w:r>
      <w:r>
        <w:t>30</w:t>
      </w:r>
      <w:r>
        <w:t xml:space="preserve"> 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Формы организации деятельности: </w:t>
      </w:r>
      <w:r>
        <w:rPr>
          <w:bCs/>
        </w:rPr>
        <w:t xml:space="preserve">индивидуальные и подгрупповые </w:t>
      </w:r>
      <w:r>
        <w:rPr>
          <w:bCs/>
        </w:rPr>
        <w:t>занятия, самостоятельная деятельность детей, игра, развлечения, познавательно – исследовательская деятельность.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</w:t>
      </w:r>
      <w:r>
        <w:t>Программы  Освоение содержания программы дополнительного образования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</w:t>
      </w:r>
      <w:r>
        <w:t>рвого этапа: выявление устойчивости интереса ребенка к избранной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непосредственное овладение 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</w:t>
      </w:r>
      <w:r>
        <w:t>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выявление эффективности дополнительного образования. </w:t>
      </w:r>
    </w:p>
    <w:p w:rsidR="00467D10" w:rsidRDefault="00F948A1">
      <w:pPr>
        <w:jc w:val="both"/>
        <w:rPr>
          <w:b/>
          <w:color w:val="000000"/>
        </w:rPr>
      </w:pPr>
      <w:r>
        <w:rPr>
          <w:b/>
        </w:rPr>
        <w:t>Прогнозируемые результаты</w:t>
      </w:r>
      <w:r>
        <w:t xml:space="preserve">: правильно произносить все звуки родного языка изолированно, </w:t>
      </w:r>
      <w:proofErr w:type="gramStart"/>
      <w:r>
        <w:t>в</w:t>
      </w:r>
      <w:proofErr w:type="gramEnd"/>
      <w:r>
        <w:t xml:space="preserve"> </w:t>
      </w:r>
      <w:r>
        <w:rPr>
          <w:b/>
          <w:color w:val="000000"/>
        </w:rPr>
        <w:t>Воспитанник будет знать:</w:t>
      </w:r>
    </w:p>
    <w:p w:rsidR="00467D10" w:rsidRDefault="00467D10">
      <w:pPr>
        <w:jc w:val="both"/>
        <w:rPr>
          <w:b/>
          <w:color w:val="000000"/>
        </w:rPr>
      </w:pP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гигиенические правила письма</w:t>
      </w:r>
      <w:r>
        <w:rPr>
          <w:rStyle w:val="apple-converted-space"/>
          <w:rFonts w:ascii="Times New Roman" w:hAnsi="Times New Roman"/>
          <w:color w:val="000000"/>
          <w:sz w:val="24"/>
          <w:szCs w:val="24"/>
          <w:shd w:val="clear" w:color="auto" w:fill="FFFFFF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</w:rPr>
        <w:t>(посадка, положение</w:t>
      </w:r>
      <w:r>
        <w:rPr>
          <w:rFonts w:ascii="Times New Roman" w:eastAsia="Times New Roman" w:hAnsi="Times New Roman"/>
          <w:sz w:val="24"/>
          <w:szCs w:val="24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</w:rPr>
        <w:t>рук</w:t>
      </w:r>
      <w:r>
        <w:rPr>
          <w:rFonts w:ascii="Times New Roman" w:eastAsia="Times New Roman" w:hAnsi="Times New Roman"/>
          <w:sz w:val="24"/>
          <w:szCs w:val="24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/>
          <w:sz w:val="24"/>
          <w:szCs w:val="24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письме, положение </w:t>
      </w:r>
      <w:r>
        <w:rPr>
          <w:rFonts w:ascii="Times New Roman" w:eastAsia="Times New Roman" w:hAnsi="Times New Roman"/>
          <w:color w:val="000000"/>
          <w:sz w:val="24"/>
          <w:szCs w:val="24"/>
        </w:rPr>
        <w:t>ручки, тетради)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правила работы с тетрадью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правила работы с ножницами</w:t>
      </w:r>
    </w:p>
    <w:p w:rsidR="00467D10" w:rsidRDefault="00467D10">
      <w:pPr>
        <w:pStyle w:val="a8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467D10" w:rsidRDefault="00F948A1">
      <w:pPr>
        <w:jc w:val="both"/>
        <w:rPr>
          <w:b/>
          <w:color w:val="000000"/>
        </w:rPr>
      </w:pPr>
      <w:r>
        <w:rPr>
          <w:b/>
          <w:color w:val="000000"/>
        </w:rPr>
        <w:t>Воспитанник будет уметь:</w:t>
      </w:r>
    </w:p>
    <w:p w:rsidR="00467D10" w:rsidRDefault="00467D10">
      <w:pPr>
        <w:jc w:val="both"/>
        <w:rPr>
          <w:b/>
          <w:color w:val="000000"/>
        </w:rPr>
      </w:pP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правильно сидеть за столом во время письма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правильно</w:t>
      </w:r>
      <w:r>
        <w:rPr>
          <w:rStyle w:val="c1"/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располагать рабочую тетрадь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правильно держать карандаш и ручку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проводить различные линии (прямые, ломаные, </w:t>
      </w:r>
      <w:r>
        <w:rPr>
          <w:rFonts w:ascii="Times New Roman" w:eastAsia="Times New Roman" w:hAnsi="Times New Roman"/>
          <w:sz w:val="24"/>
          <w:szCs w:val="24"/>
        </w:rPr>
        <w:t>изогнутые)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ориентироваться на листе бумаги в клетку</w:t>
      </w:r>
    </w:p>
    <w:p w:rsidR="00467D10" w:rsidRDefault="00467D10">
      <w:pPr>
        <w:jc w:val="both"/>
        <w:rPr>
          <w:color w:val="000000"/>
        </w:rPr>
      </w:pPr>
    </w:p>
    <w:p w:rsidR="00467D10" w:rsidRDefault="00F948A1">
      <w:pPr>
        <w:jc w:val="both"/>
        <w:rPr>
          <w:b/>
          <w:color w:val="000000"/>
        </w:rPr>
      </w:pPr>
      <w:r>
        <w:rPr>
          <w:b/>
          <w:color w:val="000000"/>
        </w:rPr>
        <w:t xml:space="preserve">Воспитанник сможет решать следующие жизненно-практические задачи </w:t>
      </w:r>
      <w:proofErr w:type="gramStart"/>
      <w:r>
        <w:rPr>
          <w:b/>
          <w:color w:val="000000"/>
        </w:rPr>
        <w:t>через</w:t>
      </w:r>
      <w:proofErr w:type="gramEnd"/>
      <w:r>
        <w:rPr>
          <w:b/>
          <w:color w:val="000000"/>
        </w:rPr>
        <w:t>:</w:t>
      </w:r>
    </w:p>
    <w:p w:rsidR="00467D10" w:rsidRDefault="00467D10">
      <w:pPr>
        <w:jc w:val="both"/>
        <w:rPr>
          <w:b/>
          <w:color w:val="000000"/>
        </w:rPr>
      </w:pP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 xml:space="preserve">Развитие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</w:rPr>
        <w:t>коммуникативности</w:t>
      </w:r>
      <w:proofErr w:type="spellEnd"/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Развитие мелкой моторики, глазомера, </w:t>
      </w:r>
      <w:r>
        <w:rPr>
          <w:rFonts w:ascii="Times New Roman" w:eastAsia="Times New Roman" w:hAnsi="Times New Roman"/>
          <w:sz w:val="24"/>
          <w:szCs w:val="24"/>
        </w:rPr>
        <w:t>координации рук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Развитие наблюдательности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Развитие элементарного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самоконтроля и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</w:rPr>
        <w:t>саморегуляции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своих действий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Развитие инициативности и самостоятельности</w:t>
      </w:r>
    </w:p>
    <w:p w:rsidR="00467D10" w:rsidRDefault="00467D10">
      <w:pPr>
        <w:jc w:val="both"/>
        <w:rPr>
          <w:color w:val="000000"/>
        </w:rPr>
      </w:pPr>
    </w:p>
    <w:p w:rsidR="00467D10" w:rsidRDefault="00F948A1">
      <w:pPr>
        <w:contextualSpacing/>
        <w:jc w:val="both"/>
        <w:rPr>
          <w:b/>
          <w:color w:val="000000"/>
        </w:rPr>
      </w:pPr>
      <w:r>
        <w:rPr>
          <w:b/>
          <w:color w:val="000000"/>
        </w:rPr>
        <w:t>Воспитанник способен проявлять: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Усидчивость при выполнении работ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Эмоциональную отзывчивость</w:t>
      </w:r>
    </w:p>
    <w:p w:rsidR="00467D10" w:rsidRDefault="00F948A1">
      <w:pPr>
        <w:pStyle w:val="a8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Доброжелательность</w:t>
      </w:r>
    </w:p>
    <w:p w:rsidR="00467D10" w:rsidRDefault="00467D10" w:rsidP="00F948A1">
      <w:pPr>
        <w:ind w:left="34" w:hangingChars="14" w:hanging="34"/>
        <w:jc w:val="both"/>
      </w:pPr>
    </w:p>
    <w:p w:rsidR="00467D10" w:rsidRDefault="00F948A1" w:rsidP="00F948A1">
      <w:pPr>
        <w:ind w:left="34" w:hangingChars="14" w:hanging="34"/>
        <w:jc w:val="both"/>
        <w:rPr>
          <w:b/>
        </w:rPr>
      </w:pPr>
      <w:r>
        <w:t xml:space="preserve">  </w:t>
      </w:r>
      <w:r>
        <w:rPr>
          <w:b/>
          <w:bCs/>
          <w:iCs/>
        </w:rPr>
        <w:t>Формы подведения итогов</w:t>
      </w:r>
      <w:r>
        <w:t xml:space="preserve"> </w:t>
      </w:r>
      <w:r>
        <w:rPr>
          <w:b/>
        </w:rPr>
        <w:t>реализации Программы: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 xml:space="preserve">открытые занятия для родителей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оформление фотовыставок, содержащих материалы организации 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участие в утренниках и развлечениях. 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</w:rPr>
        <w:t xml:space="preserve">6.1.2. Дополнительная образовательная услуга по </w:t>
      </w:r>
      <w:r>
        <w:rPr>
          <w:b/>
        </w:rPr>
        <w:t>интеллектуальному развитию «Весел</w:t>
      </w:r>
      <w:r>
        <w:rPr>
          <w:b/>
        </w:rPr>
        <w:t>ый</w:t>
      </w:r>
      <w:r>
        <w:rPr>
          <w:b/>
        </w:rPr>
        <w:t xml:space="preserve"> </w:t>
      </w:r>
      <w:r>
        <w:rPr>
          <w:b/>
        </w:rPr>
        <w:t>счет</w:t>
      </w:r>
      <w:r>
        <w:rPr>
          <w:b/>
        </w:rPr>
        <w:t>»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iCs/>
        </w:rPr>
      </w:pPr>
      <w:r>
        <w:t>Функционирование кружка по интересам «Весел</w:t>
      </w:r>
      <w:r>
        <w:t>ый</w:t>
      </w:r>
      <w:r>
        <w:t xml:space="preserve"> </w:t>
      </w:r>
      <w:r>
        <w:t>счет</w:t>
      </w:r>
      <w:r>
        <w:t xml:space="preserve">»  рассчитано  на детей </w:t>
      </w:r>
      <w:r>
        <w:t>6-7</w:t>
      </w:r>
      <w:r>
        <w:t xml:space="preserve"> лет. Программа составлена педагогом </w:t>
      </w:r>
      <w:proofErr w:type="spellStart"/>
      <w:r>
        <w:t>Маннановой</w:t>
      </w:r>
      <w:proofErr w:type="spellEnd"/>
      <w:r>
        <w:t xml:space="preserve"> Г.Н</w:t>
      </w:r>
      <w:r>
        <w:t xml:space="preserve"> на основе синтеза  ее авторской разработки. </w:t>
      </w:r>
      <w:r>
        <w:rPr>
          <w:iCs/>
        </w:rPr>
        <w:t>Основным направлением кружка является ра</w:t>
      </w:r>
      <w:r>
        <w:rPr>
          <w:iCs/>
        </w:rPr>
        <w:t>звитие логического мышле</w:t>
      </w:r>
      <w:r>
        <w:rPr>
          <w:iCs/>
        </w:rPr>
        <w:softHyphen/>
        <w:t xml:space="preserve">ния, творческого воображения, сообразительности детей, чему способствует введение занимательного дидактического материала. </w:t>
      </w:r>
    </w:p>
    <w:p w:rsidR="00467D10" w:rsidRDefault="00F948A1">
      <w:pPr>
        <w:pStyle w:val="Pa2"/>
        <w:tabs>
          <w:tab w:val="left" w:pos="72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Новизна программы </w:t>
      </w:r>
      <w:r>
        <w:rPr>
          <w:rFonts w:ascii="Times New Roman" w:hAnsi="Times New Roman"/>
        </w:rPr>
        <w:t xml:space="preserve"> </w:t>
      </w:r>
    </w:p>
    <w:p w:rsidR="00467D10" w:rsidRDefault="00F948A1" w:rsidP="00F948A1">
      <w:pPr>
        <w:pStyle w:val="Pa2"/>
        <w:tabs>
          <w:tab w:val="left" w:pos="72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– предпола</w:t>
      </w:r>
      <w:r>
        <w:rPr>
          <w:rFonts w:ascii="Times New Roman" w:hAnsi="Times New Roman"/>
        </w:rPr>
        <w:softHyphen/>
        <w:t>гает решение проблем дополнительного образования  познавательной направленно</w:t>
      </w:r>
      <w:r>
        <w:rPr>
          <w:rFonts w:ascii="Times New Roman" w:hAnsi="Times New Roman"/>
        </w:rPr>
        <w:t>сти на основе овладения детьми дошкольного возраста элементарными представлениями о математической деятельности в условиях проблемно-поисковых ситуаций математического содержания;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t>– содержание программы представлено различными формами организации   математ</w:t>
      </w:r>
      <w:r>
        <w:t>ической деятельности через занимательные развивающие игры, упражнения, задания, задачи-шутки, загадки математического содержания, которые помогают совершенствовать навыки счета, закрепляют понимание отношений между числами натурального ряда, формируют усто</w:t>
      </w:r>
      <w:r>
        <w:t>йчивый интерес к математическим знаниям, развивают внимание, память, логические формы мышления. Дети непосредственно приобщаются к познавательному материалу, дающему пищу воображению, затрагивающую не только чисто интеллектуальную, но и эмоциональную сферу</w:t>
      </w:r>
      <w:r>
        <w:t xml:space="preserve"> ребёнка.</w:t>
      </w:r>
    </w:p>
    <w:p w:rsidR="00467D10" w:rsidRDefault="00F948A1">
      <w:pPr>
        <w:pStyle w:val="Pa2"/>
        <w:tabs>
          <w:tab w:val="left" w:pos="90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Цель Программы:</w:t>
      </w:r>
      <w:r>
        <w:rPr>
          <w:rFonts w:ascii="Times New Roman" w:hAnsi="Times New Roman"/>
        </w:rPr>
        <w:t xml:space="preserve"> создание условий для развития математической одаренности у детей, расширения кругозора математических представлений.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b/>
          <w:bCs/>
        </w:rPr>
      </w:pPr>
      <w:r>
        <w:rPr>
          <w:b/>
          <w:bCs/>
        </w:rPr>
        <w:t>Задачи: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развивать логическое мышление, внимание, память, творческие способности и мелкую моторику рук;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сформировать наблюдательность, усидчивость, конструктивные умения, самостоятельность;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выработать привычку максимально полно включаться в процесс обучения, что достигается благодаря заинтересованности и положительным эмоциям ребенка;</w:t>
      </w:r>
    </w:p>
    <w:p w:rsidR="00467D10" w:rsidRDefault="00F948A1" w:rsidP="00F948A1">
      <w:pPr>
        <w:pStyle w:val="a7"/>
        <w:ind w:left="34" w:hangingChars="14" w:hanging="34"/>
        <w:jc w:val="both"/>
      </w:pPr>
      <w:r>
        <w:rPr>
          <w:rFonts w:ascii="Times New Roman" w:hAnsi="Times New Roman"/>
          <w:sz w:val="24"/>
          <w:szCs w:val="24"/>
        </w:rPr>
        <w:t xml:space="preserve">-привить любовь к </w:t>
      </w:r>
      <w:r>
        <w:rPr>
          <w:rFonts w:ascii="Times New Roman" w:hAnsi="Times New Roman"/>
          <w:sz w:val="24"/>
          <w:szCs w:val="24"/>
        </w:rPr>
        <w:t>конкретному предмету.</w:t>
      </w:r>
    </w:p>
    <w:p w:rsidR="00467D10" w:rsidRDefault="00F948A1">
      <w:pPr>
        <w:tabs>
          <w:tab w:val="left" w:pos="900"/>
        </w:tabs>
        <w:ind w:left="34" w:hangingChars="14" w:hanging="34"/>
        <w:jc w:val="both"/>
      </w:pPr>
      <w:r>
        <w:rPr>
          <w:b/>
        </w:rPr>
        <w:t xml:space="preserve">Особенности Программы: </w:t>
      </w:r>
      <w:r>
        <w:t>программа математического кружка «Весел</w:t>
      </w:r>
      <w:r>
        <w:t>ый</w:t>
      </w:r>
      <w:r>
        <w:t xml:space="preserve"> </w:t>
      </w:r>
      <w:r>
        <w:t>счет</w:t>
      </w:r>
      <w:r>
        <w:t xml:space="preserve">» является адаптационной, разработанной на основе программ «Логика. Программа развития основ логического мышления у старших дошкольников» сост. </w:t>
      </w:r>
      <w:proofErr w:type="spellStart"/>
      <w:r>
        <w:t>Корепанова</w:t>
      </w:r>
      <w:proofErr w:type="spellEnd"/>
      <w:r>
        <w:t xml:space="preserve"> М.В., «Мат</w:t>
      </w:r>
      <w:r>
        <w:t xml:space="preserve">ематика до школы» сост. Смоленцева А.А., </w:t>
      </w:r>
      <w:proofErr w:type="spellStart"/>
      <w:r>
        <w:t>Пустовойт</w:t>
      </w:r>
      <w:proofErr w:type="spellEnd"/>
      <w:r>
        <w:t xml:space="preserve"> О.В., Михайлова З.М., Непомнящая Р.Л. и учебных пособий: «Игры и упражнения по развитию умственных способностей детей дошкольного возраста» Л.А. </w:t>
      </w:r>
      <w:proofErr w:type="spellStart"/>
      <w:r>
        <w:t>Венгер</w:t>
      </w:r>
      <w:proofErr w:type="spellEnd"/>
      <w:r>
        <w:t>, О.М. Дьяченко; «Чего на свете не бывает?»  О.М. Дьяч</w:t>
      </w:r>
      <w:r>
        <w:t xml:space="preserve">енко,  Е.Л. </w:t>
      </w:r>
      <w:proofErr w:type="spellStart"/>
      <w:r>
        <w:t>Агаева</w:t>
      </w:r>
      <w:proofErr w:type="spellEnd"/>
      <w:r>
        <w:t xml:space="preserve">. </w:t>
      </w:r>
    </w:p>
    <w:p w:rsidR="00467D10" w:rsidRDefault="00F948A1" w:rsidP="00F948A1">
      <w:pPr>
        <w:tabs>
          <w:tab w:val="left" w:pos="180"/>
          <w:tab w:val="left" w:pos="900"/>
          <w:tab w:val="left" w:pos="993"/>
        </w:tabs>
        <w:autoSpaceDE w:val="0"/>
        <w:autoSpaceDN w:val="0"/>
        <w:adjustRightInd w:val="0"/>
        <w:ind w:left="34" w:hangingChars="14" w:hanging="34"/>
        <w:jc w:val="both"/>
      </w:pPr>
      <w:r>
        <w:t>Отличительной особенностью Программы является системно-</w:t>
      </w:r>
      <w:proofErr w:type="spellStart"/>
      <w:r>
        <w:t>деятельностный</w:t>
      </w:r>
      <w:proofErr w:type="spellEnd"/>
      <w:r>
        <w:t xml:space="preserve"> подход к познавательному развитию ребенка средствами занимательных заданий по математике. 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</w:pPr>
      <w:r>
        <w:rPr>
          <w:b/>
        </w:rPr>
        <w:t xml:space="preserve">Возраст: </w:t>
      </w:r>
      <w:r>
        <w:rPr>
          <w:b/>
        </w:rPr>
        <w:t>6-7</w:t>
      </w:r>
      <w:r>
        <w:t xml:space="preserve"> лет.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Сроки реализации: </w:t>
      </w:r>
      <w:r>
        <w:t>1 учебный год дополнительного образова</w:t>
      </w:r>
      <w:r>
        <w:t>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lastRenderedPageBreak/>
        <w:t xml:space="preserve">Режим проведения: </w:t>
      </w:r>
      <w:r>
        <w:t xml:space="preserve">1 раз в неделю по подгруппам. Занятость детей </w:t>
      </w:r>
      <w:r>
        <w:t>3</w:t>
      </w:r>
      <w:r>
        <w:t>0 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Формы организации деятельности: </w:t>
      </w:r>
      <w:r>
        <w:t>реализация Программы предполагается в формах, специфических для детей данной возрастной группы, прежде всего в форме игры, познавательной и исследо</w:t>
      </w:r>
      <w:r>
        <w:t xml:space="preserve">вательской деятельности, в форме творческой активности (мозговая атака, </w:t>
      </w:r>
      <w:proofErr w:type="spellStart"/>
      <w:r>
        <w:t>синектика</w:t>
      </w:r>
      <w:proofErr w:type="spellEnd"/>
      <w:r>
        <w:t>)  партнерского сотрудничества с педагогом и сверстниками, самостоятельной деятельности  в  групповых, подгрупповых и индивидуальных занятиях.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Программы </w:t>
      </w:r>
      <w:r>
        <w:t xml:space="preserve"> осво</w:t>
      </w:r>
      <w:r>
        <w:t>ение содержания программы дополнительного образования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знакомства и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этапа: выявление устойчивости интереса ребенка к избранной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</w:t>
      </w:r>
      <w:r>
        <w:t xml:space="preserve">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непосредственное овладение 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выявление эффективности дополнительного образования.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Прогнозируемые результаты</w:t>
      </w:r>
      <w:r>
        <w:t>: повышение уровня логического мышления, кр</w:t>
      </w:r>
      <w:r>
        <w:t xml:space="preserve">еативности, психических процессов, проявление устойчивого интереса к математике. 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  <w:iCs/>
        </w:rPr>
        <w:t>Формы подведения итогов</w:t>
      </w:r>
      <w:r>
        <w:t xml:space="preserve"> </w:t>
      </w:r>
      <w:r>
        <w:rPr>
          <w:b/>
        </w:rPr>
        <w:t>реализации Программы: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>открытые занятия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оформление фотовыставок, содержащих материалы организации 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>участие в утренниках и развлечениях.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</w:rPr>
        <w:t>6.1.3. Дополнительная образовательная услуга по   интеллектуальному развитию «</w:t>
      </w:r>
      <w:r>
        <w:rPr>
          <w:b/>
        </w:rPr>
        <w:t>Занимательные</w:t>
      </w:r>
      <w:r>
        <w:rPr>
          <w:b/>
        </w:rPr>
        <w:t xml:space="preserve"> блоки </w:t>
      </w:r>
      <w:proofErr w:type="spellStart"/>
      <w:r>
        <w:rPr>
          <w:b/>
        </w:rPr>
        <w:t>Дьенеша</w:t>
      </w:r>
      <w:proofErr w:type="spellEnd"/>
      <w:r>
        <w:rPr>
          <w:b/>
        </w:rPr>
        <w:t>»</w:t>
      </w: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b/>
          <w:color w:val="FF0000"/>
        </w:rPr>
      </w:pPr>
      <w:r>
        <w:t xml:space="preserve">Функционирование кружка по </w:t>
      </w:r>
      <w:r>
        <w:t>интересам «</w:t>
      </w:r>
      <w:r>
        <w:t>Занимательные</w:t>
      </w:r>
      <w:r>
        <w:t xml:space="preserve"> блоки </w:t>
      </w:r>
      <w:proofErr w:type="spellStart"/>
      <w:r>
        <w:t>Дьенеша</w:t>
      </w:r>
      <w:proofErr w:type="spellEnd"/>
      <w:r>
        <w:t xml:space="preserve">»  рассчитано  на детей </w:t>
      </w:r>
      <w:r>
        <w:t>4-5</w:t>
      </w:r>
      <w:r>
        <w:t xml:space="preserve"> лет. Программа составлена педагогом </w:t>
      </w:r>
      <w:proofErr w:type="spellStart"/>
      <w:r>
        <w:t>Хазовой</w:t>
      </w:r>
      <w:proofErr w:type="spellEnd"/>
      <w:r>
        <w:t xml:space="preserve"> Г.С</w:t>
      </w:r>
      <w:r>
        <w:t xml:space="preserve">.   на основе синтеза  ее авторской разработки «Путешествие в страну геометрических фигур» и современных  технологий и методических пособий. </w:t>
      </w:r>
    </w:p>
    <w:p w:rsidR="00467D10" w:rsidRDefault="00F948A1" w:rsidP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iCs/>
        </w:rPr>
        <w:t>О</w:t>
      </w:r>
      <w:r>
        <w:rPr>
          <w:iCs/>
        </w:rPr>
        <w:t>сновным направлением кружка является развитие логического мышле</w:t>
      </w:r>
      <w:r>
        <w:rPr>
          <w:iCs/>
        </w:rPr>
        <w:softHyphen/>
        <w:t>ния, творческого воображения, сообразительности детей, чему способствует введение занимательного дидактического материала: лабиринты, игры на пространственное преобразование; вопросы, задачи-ш</w:t>
      </w:r>
      <w:r>
        <w:rPr>
          <w:iCs/>
        </w:rPr>
        <w:t>утки, головоломки, разви</w:t>
      </w:r>
      <w:r>
        <w:rPr>
          <w:iCs/>
        </w:rPr>
        <w:softHyphen/>
        <w:t xml:space="preserve">вающие игры:  «Сложи узор», палочки </w:t>
      </w:r>
      <w:proofErr w:type="spellStart"/>
      <w:r>
        <w:rPr>
          <w:iCs/>
        </w:rPr>
        <w:t>Кюизенера</w:t>
      </w:r>
      <w:proofErr w:type="spellEnd"/>
      <w:r>
        <w:rPr>
          <w:iCs/>
        </w:rPr>
        <w:t xml:space="preserve">; логические блоки </w:t>
      </w:r>
      <w:proofErr w:type="spellStart"/>
      <w:r>
        <w:rPr>
          <w:iCs/>
        </w:rPr>
        <w:t>Дьенеша</w:t>
      </w:r>
      <w:proofErr w:type="spellEnd"/>
      <w:r>
        <w:rPr>
          <w:iCs/>
        </w:rPr>
        <w:t>; игры на листе бумаги, экспериментирование и т.д.  Эти игры не только вызывают интерес своим со</w:t>
      </w:r>
      <w:r>
        <w:rPr>
          <w:iCs/>
        </w:rPr>
        <w:softHyphen/>
        <w:t>держанием, занимательной формой, но и побуждают детей рассуждат</w:t>
      </w:r>
      <w:r>
        <w:rPr>
          <w:iCs/>
        </w:rPr>
        <w:t>ь, мыслить, активно действовать в условиях простой проблемной ситуации.  Эти качества мыслительной деятельности необходимы будут ребёнку в будущем при обучении в школе.</w:t>
      </w:r>
    </w:p>
    <w:p w:rsidR="00467D10" w:rsidRDefault="00F948A1">
      <w:pPr>
        <w:pStyle w:val="Pa2"/>
        <w:tabs>
          <w:tab w:val="left" w:pos="72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Новизна программы </w:t>
      </w:r>
      <w:r>
        <w:rPr>
          <w:rFonts w:ascii="Times New Roman" w:hAnsi="Times New Roman"/>
        </w:rPr>
        <w:t xml:space="preserve"> </w:t>
      </w:r>
    </w:p>
    <w:p w:rsidR="00467D10" w:rsidRDefault="00F948A1" w:rsidP="00F948A1">
      <w:pPr>
        <w:pStyle w:val="Pa2"/>
        <w:tabs>
          <w:tab w:val="left" w:pos="72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– предпола</w:t>
      </w:r>
      <w:r>
        <w:rPr>
          <w:rFonts w:ascii="Times New Roman" w:hAnsi="Times New Roman"/>
        </w:rPr>
        <w:softHyphen/>
        <w:t>гает решение проблем дополнительного образования  познав</w:t>
      </w:r>
      <w:r>
        <w:rPr>
          <w:rFonts w:ascii="Times New Roman" w:hAnsi="Times New Roman"/>
        </w:rPr>
        <w:t>ательной направленности на основе овладения детьми дошкольного возраста элементарными представлениями о математической деятельности в условиях проблемно-поисковых ситуаций математического содержания;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t>– содержание программы представлено различными формами о</w:t>
      </w:r>
      <w:r>
        <w:t xml:space="preserve">рганизации   математической деятельности через занимательные развивающие игры, упражнения, задания, задачи-шутки, загадки математического содержания, которые помогают совершенствовать навыки счета, закрепляют понимание отношений между числами натурального </w:t>
      </w:r>
      <w:r>
        <w:t>ряда, формируют устойчивый интерес к математическим знаниям, развивают внимание, память, логические формы мышления. Дети непосредственно приобщаются к познавательному материалу, дающему пищу воображению, затрагивающую не только чисто интеллектуальную, но и</w:t>
      </w:r>
      <w:r>
        <w:t xml:space="preserve"> эмоциональную сферу ребёнка.</w:t>
      </w:r>
    </w:p>
    <w:p w:rsidR="00467D10" w:rsidRDefault="00F948A1">
      <w:pPr>
        <w:pStyle w:val="Pa2"/>
        <w:tabs>
          <w:tab w:val="left" w:pos="90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Цель Программы:</w:t>
      </w:r>
      <w:r>
        <w:rPr>
          <w:rFonts w:ascii="Times New Roman" w:hAnsi="Times New Roman"/>
        </w:rPr>
        <w:t xml:space="preserve"> создание условий для познавательного развития детей старшего дошкольного возраста через организацию занимательных развивающих игр, заданий, упражнений математического содержания.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b/>
          <w:bCs/>
        </w:rPr>
      </w:pPr>
      <w:r>
        <w:rPr>
          <w:b/>
          <w:bCs/>
        </w:rPr>
        <w:t>Задачи: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отрабатывать арифметический и геометрический навыки; </w:t>
      </w:r>
    </w:p>
    <w:p w:rsidR="00467D10" w:rsidRDefault="00F948A1" w:rsidP="00F948A1">
      <w:pPr>
        <w:ind w:left="34" w:hangingChars="14" w:hanging="34"/>
        <w:jc w:val="both"/>
      </w:pPr>
      <w:r>
        <w:lastRenderedPageBreak/>
        <w:t>- развивать произвольность психических процессов, абстрактно-логических и наглядно-образных видов мышления и типов памяти, основных мыслительных операций (анализ и синтез, сравнение, обобщение, класси</w:t>
      </w:r>
      <w:r>
        <w:t>фикация), основных свойств внимания, доказательную речь и речь-рассуждение;</w:t>
      </w:r>
    </w:p>
    <w:p w:rsidR="00467D10" w:rsidRDefault="00F948A1" w:rsidP="00F948A1">
      <w:pPr>
        <w:ind w:left="34" w:hangingChars="14" w:hanging="34"/>
        <w:jc w:val="both"/>
      </w:pPr>
      <w:r>
        <w:t>– воспитывать потребность  в сотрудничестве, взаимодействии со сверстниками, умению подчинять свои интересы определенным правилам.</w:t>
      </w:r>
    </w:p>
    <w:p w:rsidR="00467D10" w:rsidRDefault="00F948A1">
      <w:pPr>
        <w:tabs>
          <w:tab w:val="left" w:pos="900"/>
        </w:tabs>
        <w:ind w:left="34" w:hangingChars="14" w:hanging="34"/>
        <w:jc w:val="both"/>
      </w:pPr>
      <w:r>
        <w:rPr>
          <w:b/>
        </w:rPr>
        <w:t xml:space="preserve">Особенности Программы: </w:t>
      </w:r>
      <w:r>
        <w:t xml:space="preserve">программа математического </w:t>
      </w:r>
      <w:r>
        <w:t xml:space="preserve">кружка «В стране занимательной математики» является адаптационной, разработанной на основе программ «Логика. Программа развития основ логического мышления у старших дошкольников» сост. </w:t>
      </w:r>
      <w:proofErr w:type="spellStart"/>
      <w:r>
        <w:t>Корепанова</w:t>
      </w:r>
      <w:proofErr w:type="spellEnd"/>
      <w:r>
        <w:t xml:space="preserve"> М.В., «Математика до школы» сост. Смоленцева А.А., </w:t>
      </w:r>
      <w:proofErr w:type="spellStart"/>
      <w:r>
        <w:t>Пустовойт</w:t>
      </w:r>
      <w:proofErr w:type="spellEnd"/>
      <w:r>
        <w:t xml:space="preserve"> О.В., Михайлова З.М., Непомнящая Р.Л. и учебных пособий: «Игры и упражнения по развитию умственных способностей детей дошкольного возраста» Л.А. </w:t>
      </w:r>
      <w:proofErr w:type="spellStart"/>
      <w:r>
        <w:t>Венгер</w:t>
      </w:r>
      <w:proofErr w:type="spellEnd"/>
      <w:r>
        <w:t xml:space="preserve">, О.М. Дьяченко; «Чего на свете не бывает?»  О.М. Дьяченко,  Е.Л. </w:t>
      </w:r>
      <w:proofErr w:type="spellStart"/>
      <w:r>
        <w:t>Агаева</w:t>
      </w:r>
      <w:proofErr w:type="spellEnd"/>
      <w:r>
        <w:t xml:space="preserve">. </w:t>
      </w:r>
    </w:p>
    <w:p w:rsidR="00467D10" w:rsidRDefault="00F948A1" w:rsidP="00F948A1">
      <w:pPr>
        <w:tabs>
          <w:tab w:val="left" w:pos="180"/>
          <w:tab w:val="left" w:pos="900"/>
          <w:tab w:val="left" w:pos="993"/>
        </w:tabs>
        <w:autoSpaceDE w:val="0"/>
        <w:autoSpaceDN w:val="0"/>
        <w:adjustRightInd w:val="0"/>
        <w:ind w:left="34" w:hangingChars="14" w:hanging="34"/>
        <w:jc w:val="both"/>
      </w:pPr>
      <w:r>
        <w:t>Отличительной особенностью Пр</w:t>
      </w:r>
      <w:r>
        <w:t>ограммы является системно-</w:t>
      </w:r>
      <w:proofErr w:type="spellStart"/>
      <w:r>
        <w:t>деятельностный</w:t>
      </w:r>
      <w:proofErr w:type="spellEnd"/>
      <w:r>
        <w:t xml:space="preserve"> подход к познавательному развитию ребенка средствами занимательных заданий по математике. 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</w:pPr>
      <w:r>
        <w:rPr>
          <w:b/>
        </w:rPr>
        <w:t xml:space="preserve">Возраст: </w:t>
      </w:r>
      <w:r>
        <w:rPr>
          <w:b/>
        </w:rPr>
        <w:t>4-5</w:t>
      </w:r>
      <w:r>
        <w:t xml:space="preserve"> лет.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Сроки реализации: </w:t>
      </w:r>
      <w:r>
        <w:t>1 учебный год дополнительного образования.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Режим проведения: </w:t>
      </w:r>
      <w:r>
        <w:t>1 раз в неделю по подгруппа</w:t>
      </w:r>
      <w:r>
        <w:t>м. Занятость детей 2</w:t>
      </w:r>
      <w:r>
        <w:t>0</w:t>
      </w:r>
      <w:r>
        <w:t xml:space="preserve"> 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Формы организации деятельности: </w:t>
      </w:r>
      <w:r>
        <w:t>реализация Программы предполагается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активн</w:t>
      </w:r>
      <w:r>
        <w:t xml:space="preserve">ости (мозговая атака, </w:t>
      </w:r>
      <w:proofErr w:type="spellStart"/>
      <w:r>
        <w:t>синектика</w:t>
      </w:r>
      <w:proofErr w:type="spellEnd"/>
      <w:r>
        <w:t>)  партнерского сотрудничества с педагогом и сверстниками, самостоятельной деятельности  в  групповых, подгрупповых и индивидуальных занятиях.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Программы </w:t>
      </w:r>
      <w:r>
        <w:t xml:space="preserve"> освоение содержания программы дополнительного образова</w:t>
      </w:r>
      <w:r>
        <w:t>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знакомства и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этапа: выявление устойчивости интереса ребенка к избранной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непосредственное овладение </w:t>
      </w:r>
      <w:r>
        <w:t>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выявление эффективности дополнительного образования.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Прогнозируемые результаты</w:t>
      </w:r>
      <w:r>
        <w:t>: повышение уровня логического мышления, креативности, психических процессов, проявление ус</w:t>
      </w:r>
      <w:r>
        <w:t xml:space="preserve">тойчивого интереса к математике. 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  <w:iCs/>
        </w:rPr>
        <w:t>Формы подведения итогов</w:t>
      </w:r>
      <w:r>
        <w:t xml:space="preserve"> </w:t>
      </w:r>
      <w:r>
        <w:rPr>
          <w:b/>
        </w:rPr>
        <w:t>реализации Программы: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>открытые занятия для родителей в подготовительной к школе группе;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оформление фотовыставок, содержащих материалы организации </w:t>
      </w:r>
      <w:r>
        <w:t>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>участие в утренниках и развлечениях.</w:t>
      </w: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</w:rPr>
        <w:t>6.1.4. Дополнительная образовательная услуга по   интеллектуальному развитию «</w:t>
      </w:r>
      <w:r>
        <w:rPr>
          <w:b/>
        </w:rPr>
        <w:t>Математические</w:t>
      </w:r>
      <w:r>
        <w:rPr>
          <w:b/>
        </w:rPr>
        <w:t xml:space="preserve"> ступеньки</w:t>
      </w:r>
      <w:r>
        <w:rPr>
          <w:b/>
        </w:rPr>
        <w:t>»</w:t>
      </w:r>
    </w:p>
    <w:p w:rsidR="00467D10" w:rsidRDefault="00467D10" w:rsidP="00F948A1">
      <w:pPr>
        <w:ind w:left="34" w:hangingChars="14" w:hanging="34"/>
        <w:jc w:val="both"/>
      </w:pP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iCs/>
        </w:rPr>
      </w:pPr>
      <w:r>
        <w:t>Функционирование кружка по интересам «</w:t>
      </w:r>
      <w:proofErr w:type="spellStart"/>
      <w:r>
        <w:t>Математиеские</w:t>
      </w:r>
      <w:proofErr w:type="spellEnd"/>
      <w:r>
        <w:t xml:space="preserve"> ступеньки</w:t>
      </w:r>
      <w:r>
        <w:t>»  рассчитано  на детей 3-4 л</w:t>
      </w:r>
      <w:r>
        <w:t xml:space="preserve">ет. Программа составлена педагогом </w:t>
      </w:r>
      <w:proofErr w:type="spellStart"/>
      <w:r>
        <w:t>Ахтямовой</w:t>
      </w:r>
      <w:proofErr w:type="spellEnd"/>
      <w:r>
        <w:t xml:space="preserve"> Л.Р.</w:t>
      </w:r>
      <w:r>
        <w:t xml:space="preserve"> на основе синтеза  ее авторской разработки. </w:t>
      </w:r>
      <w:r>
        <w:rPr>
          <w:iCs/>
        </w:rPr>
        <w:t>Основным направлением кружка является формирование у детей мыслительных операций и общее интеллектуальное развитие.</w:t>
      </w:r>
    </w:p>
    <w:p w:rsidR="00467D10" w:rsidRDefault="00F948A1">
      <w:pPr>
        <w:pStyle w:val="Pa2"/>
        <w:tabs>
          <w:tab w:val="left" w:pos="72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Новизна программы </w:t>
      </w:r>
      <w:r>
        <w:rPr>
          <w:rFonts w:ascii="Times New Roman" w:hAnsi="Times New Roman"/>
        </w:rPr>
        <w:t xml:space="preserve"> </w:t>
      </w:r>
    </w:p>
    <w:p w:rsidR="00467D10" w:rsidRDefault="00F948A1" w:rsidP="00F948A1">
      <w:pPr>
        <w:pStyle w:val="Pa2"/>
        <w:tabs>
          <w:tab w:val="left" w:pos="720"/>
        </w:tabs>
        <w:spacing w:line="240" w:lineRule="auto"/>
        <w:ind w:left="34" w:hangingChars="14" w:hanging="34"/>
        <w:jc w:val="both"/>
      </w:pPr>
      <w:r>
        <w:rPr>
          <w:rFonts w:ascii="Times New Roman" w:hAnsi="Times New Roman"/>
        </w:rPr>
        <w:t>– предполагает основной уп</w:t>
      </w:r>
      <w:r>
        <w:rPr>
          <w:rFonts w:ascii="Times New Roman" w:hAnsi="Times New Roman"/>
        </w:rPr>
        <w:t xml:space="preserve">ор в обучении отводится самостоятельному решению дошкольниками поставленных задач, выбору ими приемов и средств, проверке правильности решения. </w:t>
      </w:r>
    </w:p>
    <w:p w:rsidR="00467D10" w:rsidRDefault="00F948A1">
      <w:pPr>
        <w:pStyle w:val="Pa2"/>
        <w:tabs>
          <w:tab w:val="left" w:pos="90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>Цель Программы:</w:t>
      </w:r>
      <w:r>
        <w:rPr>
          <w:rFonts w:ascii="Times New Roman" w:hAnsi="Times New Roman"/>
        </w:rPr>
        <w:t xml:space="preserve"> развитие интеллектуальных способностей, познавательной активности, интереса детей к математике и желания творчески применять полученные знания на практике. 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b/>
          <w:bCs/>
        </w:rPr>
      </w:pPr>
      <w:r>
        <w:rPr>
          <w:b/>
          <w:bCs/>
        </w:rPr>
        <w:t>Задачи: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формировать запас знаний, умений и навыков, которые станут базой дальнейшего обучения;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развивать логическое мышление и основные мыслительные операции;</w:t>
      </w:r>
    </w:p>
    <w:p w:rsidR="00467D10" w:rsidRDefault="00F948A1" w:rsidP="00F948A1">
      <w:pPr>
        <w:pStyle w:val="a7"/>
        <w:ind w:left="34" w:hangingChars="14" w:hanging="34"/>
        <w:jc w:val="both"/>
      </w:pPr>
      <w:r>
        <w:rPr>
          <w:rFonts w:ascii="Times New Roman" w:hAnsi="Times New Roman"/>
          <w:sz w:val="24"/>
          <w:szCs w:val="24"/>
        </w:rPr>
        <w:t>- способствовать овладению навыками речевого общения.</w:t>
      </w:r>
    </w:p>
    <w:p w:rsidR="00467D10" w:rsidRDefault="00F948A1">
      <w:pPr>
        <w:tabs>
          <w:tab w:val="left" w:pos="900"/>
        </w:tabs>
        <w:ind w:left="34" w:hangingChars="14" w:hanging="34"/>
        <w:jc w:val="both"/>
      </w:pPr>
      <w:r>
        <w:rPr>
          <w:b/>
        </w:rPr>
        <w:lastRenderedPageBreak/>
        <w:t xml:space="preserve">Особенности Программы: </w:t>
      </w:r>
      <w:r>
        <w:t>программа математического кружка «</w:t>
      </w:r>
      <w:r>
        <w:t>Математические</w:t>
      </w:r>
      <w:r>
        <w:t xml:space="preserve"> ступеньки</w:t>
      </w:r>
      <w:r>
        <w:t>» является адаптационной, разработанной на основе програ</w:t>
      </w:r>
      <w:r>
        <w:t xml:space="preserve">мм Ерофеева Т.И. «В кругу друзей математики»; Новикова В.П. «Математика в детском саду». </w:t>
      </w:r>
    </w:p>
    <w:p w:rsidR="00467D10" w:rsidRDefault="00F948A1" w:rsidP="00F948A1">
      <w:pPr>
        <w:tabs>
          <w:tab w:val="left" w:pos="180"/>
          <w:tab w:val="left" w:pos="900"/>
          <w:tab w:val="left" w:pos="993"/>
        </w:tabs>
        <w:autoSpaceDE w:val="0"/>
        <w:autoSpaceDN w:val="0"/>
        <w:adjustRightInd w:val="0"/>
        <w:ind w:left="34" w:hangingChars="14" w:hanging="34"/>
        <w:jc w:val="both"/>
      </w:pPr>
      <w:r>
        <w:t>Отличительной особенностью Программы является системно-</w:t>
      </w:r>
      <w:proofErr w:type="spellStart"/>
      <w:r>
        <w:t>деятельностный</w:t>
      </w:r>
      <w:proofErr w:type="spellEnd"/>
      <w:r>
        <w:t xml:space="preserve"> подход к познавательному развитию ребенка средствами занимательных заданий по математике. 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b/>
        </w:rPr>
      </w:pPr>
      <w:r>
        <w:rPr>
          <w:b/>
        </w:rPr>
        <w:t>Возраст: 3-4 года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</w:pPr>
      <w:r>
        <w:rPr>
          <w:b/>
        </w:rPr>
        <w:t xml:space="preserve">Сроки реализации: </w:t>
      </w:r>
      <w:r>
        <w:t>1 учебный год дополнительного образования.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Режим проведения: </w:t>
      </w:r>
      <w:r>
        <w:t>1 раз в неделю по подгруппам. Занятость детей 15 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Формы организации деятельности: </w:t>
      </w:r>
      <w:r>
        <w:t>реализация Программы предполагается в формах, специфических для детей дан</w:t>
      </w:r>
      <w:r>
        <w:t xml:space="preserve">ной возрастной группы, прежде всего в форме игры, познавательной и исследовательской деятельности, в форме творческой активности (мозговая атака, </w:t>
      </w:r>
      <w:proofErr w:type="spellStart"/>
      <w:r>
        <w:t>синектика</w:t>
      </w:r>
      <w:proofErr w:type="spellEnd"/>
      <w:r>
        <w:t>)  партнерского сотрудничества с педагогом и сверстниками, самостоятельной деятельности  в  групповых</w:t>
      </w:r>
      <w:r>
        <w:t>, подгрупповых и индивидуальных занятиях.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Программы </w:t>
      </w:r>
      <w:r>
        <w:t xml:space="preserve"> освоение содержания программы дополнительного образования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знакомства и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этапа: выявление устойчивости интереса ребенка к из</w:t>
      </w:r>
      <w:r>
        <w:t>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непосредственное овладение 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выявление эффективности дополнительного образования.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Прогнозируемые результаты</w:t>
      </w:r>
      <w:r>
        <w:t>: установление равенств и неравен</w:t>
      </w:r>
      <w:proofErr w:type="gramStart"/>
      <w:r>
        <w:t>ств гр</w:t>
      </w:r>
      <w:proofErr w:type="gramEnd"/>
      <w:r>
        <w:t xml:space="preserve">упп предметов; решение логических задач на основе зрительно-воспринимаемой информации.  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  <w:iCs/>
        </w:rPr>
        <w:t>Формы подведения итогов</w:t>
      </w:r>
      <w:r>
        <w:t xml:space="preserve"> </w:t>
      </w:r>
      <w:r>
        <w:rPr>
          <w:b/>
        </w:rPr>
        <w:t>реализации Программ</w:t>
      </w:r>
      <w:r>
        <w:rPr>
          <w:b/>
        </w:rPr>
        <w:t>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>открытые занятия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оформление фотовыставок, содержащих материалы организации 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>участие в утренниках и развлечениях.</w:t>
      </w:r>
    </w:p>
    <w:p w:rsidR="00467D10" w:rsidRDefault="00467D10">
      <w:pPr>
        <w:ind w:left="34" w:hangingChars="14" w:hanging="34"/>
        <w:jc w:val="center"/>
        <w:rPr>
          <w:b/>
          <w:bCs/>
          <w:color w:val="000000"/>
        </w:rPr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  <w:bCs/>
          <w:color w:val="000000"/>
        </w:rPr>
        <w:t>6.1.5.</w:t>
      </w:r>
      <w:r>
        <w:rPr>
          <w:bCs/>
          <w:color w:val="000000"/>
        </w:rPr>
        <w:t xml:space="preserve"> </w:t>
      </w:r>
      <w:r>
        <w:rPr>
          <w:b/>
        </w:rPr>
        <w:t xml:space="preserve">  Дополнительная образовательная услуга по</w:t>
      </w:r>
      <w:r>
        <w:rPr>
          <w:b/>
        </w:rPr>
        <w:t xml:space="preserve">  подготовке детей к овладению грамотой (первый год обучения)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iCs/>
        </w:rPr>
      </w:pPr>
      <w:r>
        <w:t>Функционирование кружка по интересам «</w:t>
      </w:r>
      <w:proofErr w:type="spellStart"/>
      <w:r>
        <w:t>Говорушки</w:t>
      </w:r>
      <w:proofErr w:type="spellEnd"/>
      <w:r>
        <w:t>»  рассчитан  на детей 3</w:t>
      </w:r>
      <w:r>
        <w:t>-4</w:t>
      </w:r>
      <w:r>
        <w:t xml:space="preserve"> лет. Программа составлена воспитателем </w:t>
      </w:r>
      <w:proofErr w:type="spellStart"/>
      <w:r>
        <w:t>Ахтямовой</w:t>
      </w:r>
      <w:proofErr w:type="spellEnd"/>
      <w:r>
        <w:t xml:space="preserve"> Л.</w:t>
      </w:r>
      <w:proofErr w:type="gramStart"/>
      <w:r>
        <w:t>Р</w:t>
      </w:r>
      <w:proofErr w:type="gramEnd"/>
      <w:r>
        <w:t xml:space="preserve">  на основе анализа и синтеза содержания нескольких методических по</w:t>
      </w:r>
      <w:r>
        <w:t xml:space="preserve">собий. </w:t>
      </w:r>
      <w:r>
        <w:rPr>
          <w:iCs/>
        </w:rPr>
        <w:t xml:space="preserve">Основным направлением кружка является развитие  слухового восприятия, графических навыков, мелкой моторики. 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</w:rPr>
        <w:t xml:space="preserve">Новизна программы: </w:t>
      </w:r>
      <w:r>
        <w:t>занятия нацелены на разностороннее развитие ребенка: его связной речи, лексико-грамматической ее стороны, фонематического</w:t>
      </w:r>
      <w:r>
        <w:t xml:space="preserve"> слуха, творческого мышления.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  <w:bCs/>
        </w:rPr>
        <w:t xml:space="preserve">Цель Программы: </w:t>
      </w:r>
      <w:r>
        <w:t xml:space="preserve">формирование умения выразительно читать стихи, </w:t>
      </w:r>
      <w:proofErr w:type="spellStart"/>
      <w:r>
        <w:t>потешки</w:t>
      </w:r>
      <w:proofErr w:type="spellEnd"/>
      <w:r>
        <w:t>. Познакомить с разновидностями пальчиковых игр.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</w:rPr>
        <w:t>Задачи:</w:t>
      </w:r>
    </w:p>
    <w:p w:rsidR="00467D10" w:rsidRDefault="00F948A1" w:rsidP="00F948A1">
      <w:pPr>
        <w:ind w:left="34" w:hangingChars="14" w:hanging="34"/>
      </w:pPr>
      <w:r>
        <w:t>-  знакомить детей с устным народным творчеством, русским фольклором;</w:t>
      </w:r>
    </w:p>
    <w:p w:rsidR="00467D10" w:rsidRDefault="00F948A1" w:rsidP="00F948A1">
      <w:pPr>
        <w:ind w:left="34" w:hangingChars="14" w:hanging="34"/>
      </w:pPr>
      <w:r>
        <w:t xml:space="preserve">- обогащать, активизировать </w:t>
      </w:r>
      <w:r>
        <w:t>речь детей;</w:t>
      </w:r>
    </w:p>
    <w:p w:rsidR="00467D10" w:rsidRDefault="00F948A1" w:rsidP="00F948A1">
      <w:pPr>
        <w:ind w:left="34" w:hangingChars="14" w:hanging="34"/>
      </w:pPr>
      <w:r>
        <w:t xml:space="preserve">- учить обсуждать содержание </w:t>
      </w:r>
      <w:proofErr w:type="spellStart"/>
      <w:r>
        <w:t>потешки</w:t>
      </w:r>
      <w:proofErr w:type="spellEnd"/>
      <w:r>
        <w:t>, текста пальчиковой игры;</w:t>
      </w:r>
    </w:p>
    <w:p w:rsidR="00467D10" w:rsidRDefault="00F948A1" w:rsidP="00F948A1">
      <w:pPr>
        <w:ind w:left="34" w:hangingChars="14" w:hanging="34"/>
      </w:pPr>
      <w:r>
        <w:t xml:space="preserve">- закреплять умение согласовывать движение рук с текстом </w:t>
      </w:r>
      <w:proofErr w:type="spellStart"/>
      <w:r>
        <w:t>потешки</w:t>
      </w:r>
      <w:proofErr w:type="spellEnd"/>
      <w:r>
        <w:t>.</w:t>
      </w:r>
    </w:p>
    <w:p w:rsidR="00467D10" w:rsidRDefault="00F948A1" w:rsidP="00F948A1">
      <w:pPr>
        <w:ind w:left="34" w:hangingChars="14" w:hanging="34"/>
        <w:jc w:val="both"/>
      </w:pPr>
      <w:r>
        <w:t xml:space="preserve"> </w:t>
      </w:r>
      <w:r>
        <w:rPr>
          <w:b/>
        </w:rPr>
        <w:t>Особенности Программы</w:t>
      </w:r>
      <w:r>
        <w:t>: современное понимание развивающей предметно-пространственной среды, включая в себя обеспече</w:t>
      </w:r>
      <w:r>
        <w:t xml:space="preserve">ние активной жизнедеятельности ребенка, становления его субъектной позиции, развитие творческих проявлений. </w:t>
      </w:r>
    </w:p>
    <w:p w:rsidR="00467D10" w:rsidRDefault="00F948A1">
      <w:pPr>
        <w:ind w:left="34" w:hangingChars="14" w:hanging="34"/>
        <w:jc w:val="both"/>
        <w:rPr>
          <w:b/>
        </w:rPr>
      </w:pPr>
      <w:r>
        <w:rPr>
          <w:b/>
        </w:rPr>
        <w:t xml:space="preserve"> Возраст: 3</w:t>
      </w:r>
      <w:r>
        <w:rPr>
          <w:b/>
        </w:rPr>
        <w:t>-4</w:t>
      </w:r>
      <w:r>
        <w:rPr>
          <w:b/>
        </w:rPr>
        <w:t xml:space="preserve"> года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Срок реализации: </w:t>
      </w:r>
      <w:r>
        <w:t>1 учебный год дополнительного образования.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Режим проведения: </w:t>
      </w:r>
      <w:r>
        <w:t xml:space="preserve">1 раз в неделю по подгруппам. Занятость детей 15 </w:t>
      </w:r>
      <w:r>
        <w:t>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lastRenderedPageBreak/>
        <w:t xml:space="preserve">Формы организации деятельности: </w:t>
      </w:r>
      <w:r>
        <w:rPr>
          <w:bCs/>
        </w:rPr>
        <w:t>индивидуальные и подгрупповые занятия, самостоятельная деятельность детей, игра, развлечения, познавательно – исследовательская деятельность.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</w:t>
      </w:r>
      <w:r>
        <w:t>Программы  Освоение содержания программы дополнительного обр</w:t>
      </w:r>
      <w:r>
        <w:t>азования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этапа: выявление устойчивости интереса ребенка к избранной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непосредственное овладение содержание</w:t>
      </w:r>
      <w:r>
        <w:t>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выявление эффективности дополнительного образования.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Прогнозируемые результаты</w:t>
      </w:r>
      <w:r>
        <w:t>: освоение детьми невербальных средств общения; уверенность в себе, преодоление робости.</w:t>
      </w:r>
    </w:p>
    <w:p w:rsidR="00467D10" w:rsidRDefault="00F948A1" w:rsidP="00F948A1">
      <w:pPr>
        <w:ind w:left="34" w:hangingChars="14" w:hanging="34"/>
        <w:jc w:val="both"/>
        <w:rPr>
          <w:b/>
        </w:rPr>
      </w:pPr>
      <w:r>
        <w:t xml:space="preserve">  </w:t>
      </w:r>
      <w:r>
        <w:rPr>
          <w:b/>
          <w:bCs/>
          <w:iCs/>
        </w:rPr>
        <w:t>Формы подв</w:t>
      </w:r>
      <w:r>
        <w:rPr>
          <w:b/>
          <w:bCs/>
          <w:iCs/>
        </w:rPr>
        <w:t>едения итогов</w:t>
      </w:r>
      <w:r>
        <w:t xml:space="preserve"> </w:t>
      </w:r>
      <w:r>
        <w:rPr>
          <w:b/>
        </w:rPr>
        <w:t>реализации Программы: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 xml:space="preserve">открытые занятия для родителей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оформление фотовыставок, содержащих материалы организации 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участие в утренниках и развлечениях. </w:t>
      </w:r>
    </w:p>
    <w:p w:rsidR="00467D10" w:rsidRDefault="00467D10" w:rsidP="00F948A1">
      <w:pPr>
        <w:ind w:left="34" w:hangingChars="14" w:hanging="34"/>
        <w:jc w:val="both"/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  <w:bCs/>
          <w:color w:val="000000"/>
        </w:rPr>
        <w:t>6.1.6.</w:t>
      </w:r>
      <w:r>
        <w:rPr>
          <w:bCs/>
          <w:color w:val="000000"/>
        </w:rPr>
        <w:t xml:space="preserve"> </w:t>
      </w:r>
      <w:r>
        <w:rPr>
          <w:b/>
        </w:rPr>
        <w:t xml:space="preserve">  Дополн</w:t>
      </w:r>
      <w:r>
        <w:rPr>
          <w:b/>
        </w:rPr>
        <w:t>ительная образовательная услуга по   художественно-эстетическому развитию «</w:t>
      </w:r>
      <w:r>
        <w:rPr>
          <w:b/>
        </w:rPr>
        <w:t>Маленькие</w:t>
      </w:r>
      <w:r>
        <w:rPr>
          <w:b/>
        </w:rPr>
        <w:t xml:space="preserve"> фантазеры</w:t>
      </w:r>
      <w:r>
        <w:rPr>
          <w:b/>
        </w:rPr>
        <w:t>» (первый год обучения)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iCs/>
        </w:rPr>
      </w:pPr>
      <w:r>
        <w:t>Функционирование кружка по интересам «</w:t>
      </w:r>
      <w:r>
        <w:t>Маленькие</w:t>
      </w:r>
      <w:r>
        <w:t xml:space="preserve"> фантазеры</w:t>
      </w:r>
      <w:r>
        <w:t xml:space="preserve">»  рассчитан  на детей </w:t>
      </w:r>
      <w:r>
        <w:t>2-3</w:t>
      </w:r>
      <w:r>
        <w:t xml:space="preserve"> лет. Программа составлена воспитателем </w:t>
      </w:r>
      <w:proofErr w:type="spellStart"/>
      <w:r>
        <w:t>Ширияздановой</w:t>
      </w:r>
      <w:proofErr w:type="spellEnd"/>
      <w:r>
        <w:t xml:space="preserve"> А.Ф.</w:t>
      </w:r>
      <w:r>
        <w:t xml:space="preserve">  на основе анализа и синтеза содержания нескольких методических пособий. </w:t>
      </w:r>
      <w:r>
        <w:rPr>
          <w:iCs/>
        </w:rPr>
        <w:t>Основным направлением кружка является развитие общения, умение самостоятельно распределять между собой обязанности, планировать деятельность, обсуждать ее, проявлять взаимопомощ</w:t>
      </w:r>
      <w:r>
        <w:rPr>
          <w:iCs/>
        </w:rPr>
        <w:t>ь и работать в соответствии с общим замыслом.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</w:rPr>
        <w:t xml:space="preserve">Новизна программы: </w:t>
      </w:r>
      <w:r>
        <w:t>направлена на развитие у детей творческого и исследовательского характеров, пространственных представлений.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  <w:bCs/>
        </w:rPr>
        <w:t xml:space="preserve">Цель Программы: </w:t>
      </w:r>
      <w:r>
        <w:t xml:space="preserve">развивать </w:t>
      </w:r>
      <w:proofErr w:type="gramStart"/>
      <w:r>
        <w:t>познавательное</w:t>
      </w:r>
      <w:proofErr w:type="gramEnd"/>
      <w:r>
        <w:t>, конструктивные, творческие и художественн</w:t>
      </w:r>
      <w:r>
        <w:t>ые способности в процессе создания образов, используя различные материалы и техники.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</w:rPr>
        <w:t>Задачи:</w:t>
      </w:r>
    </w:p>
    <w:p w:rsidR="00467D10" w:rsidRDefault="00F948A1" w:rsidP="00F948A1">
      <w:pPr>
        <w:ind w:left="34" w:hangingChars="14" w:hanging="34"/>
      </w:pPr>
      <w:r>
        <w:t>-  формировать творческое мышление;</w:t>
      </w:r>
    </w:p>
    <w:p w:rsidR="00467D10" w:rsidRDefault="00F948A1" w:rsidP="00F948A1">
      <w:pPr>
        <w:ind w:left="34" w:hangingChars="14" w:hanging="34"/>
      </w:pPr>
      <w:r>
        <w:t xml:space="preserve">- развивать художественный вкус, фантазию, желание экспериментировать. </w:t>
      </w:r>
    </w:p>
    <w:p w:rsidR="00467D10" w:rsidRDefault="00F948A1" w:rsidP="00F948A1">
      <w:pPr>
        <w:ind w:left="34" w:hangingChars="14" w:hanging="34"/>
        <w:jc w:val="both"/>
      </w:pPr>
      <w:r>
        <w:t xml:space="preserve"> </w:t>
      </w:r>
      <w:r>
        <w:rPr>
          <w:b/>
        </w:rPr>
        <w:t>Особенности Программы</w:t>
      </w:r>
      <w:r>
        <w:t xml:space="preserve">: современное понимание развивающей предметно-пространственной среды, включая в себя обеспечение активной жизнедеятельности ребенка, становления его субъектной позиции, развитие творческих проявлений. </w:t>
      </w:r>
    </w:p>
    <w:p w:rsidR="00467D10" w:rsidRDefault="00F948A1">
      <w:pPr>
        <w:ind w:left="34" w:hangingChars="14" w:hanging="34"/>
        <w:jc w:val="both"/>
        <w:rPr>
          <w:b/>
        </w:rPr>
      </w:pPr>
      <w:r>
        <w:rPr>
          <w:b/>
        </w:rPr>
        <w:t xml:space="preserve"> Возраст: </w:t>
      </w:r>
      <w:r>
        <w:rPr>
          <w:b/>
        </w:rPr>
        <w:t>2-3 года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Срок реализации: </w:t>
      </w:r>
      <w:r>
        <w:t>1 учебный год допо</w:t>
      </w:r>
      <w:r>
        <w:t>лнительного образования.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Режим проведения: </w:t>
      </w:r>
      <w:r>
        <w:t xml:space="preserve">1 раз в неделю по подгруппам. Занятость детей </w:t>
      </w:r>
      <w:r>
        <w:t>1</w:t>
      </w:r>
      <w:r>
        <w:t>0 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Формы организации деятельности: </w:t>
      </w:r>
      <w:r>
        <w:rPr>
          <w:bCs/>
        </w:rPr>
        <w:t>индивидуальные и подгрупповые занятия, самостоятельная деятельность детей, игра, развлечения, познавательно – исследовательская</w:t>
      </w:r>
      <w:r>
        <w:rPr>
          <w:bCs/>
        </w:rPr>
        <w:t xml:space="preserve"> деятельность.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</w:t>
      </w:r>
      <w:r>
        <w:t>Программы  Освоение содержания программы дополнительного образования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этапа: выявление устойчивости интереса ребенка к избранной деятельности, отслеживание знани</w:t>
      </w:r>
      <w:r>
        <w:t>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непосредственное овладение 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выявление эффективности дополнительного образования.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Прогнозируемые результаты</w:t>
      </w:r>
      <w:r>
        <w:t xml:space="preserve">: </w:t>
      </w:r>
      <w:r>
        <w:t>овладение приемами работы с различными материалами; выполнение работ по замыслу детей</w:t>
      </w:r>
    </w:p>
    <w:p w:rsidR="00467D10" w:rsidRDefault="00F948A1" w:rsidP="00F948A1">
      <w:pPr>
        <w:ind w:left="34" w:hangingChars="14" w:hanging="34"/>
        <w:jc w:val="both"/>
        <w:rPr>
          <w:b/>
        </w:rPr>
      </w:pPr>
      <w:r>
        <w:lastRenderedPageBreak/>
        <w:t xml:space="preserve">  </w:t>
      </w:r>
      <w:r>
        <w:rPr>
          <w:b/>
          <w:bCs/>
          <w:iCs/>
        </w:rPr>
        <w:t>Формы подведения итогов</w:t>
      </w:r>
      <w:r>
        <w:t xml:space="preserve"> </w:t>
      </w:r>
      <w:r>
        <w:rPr>
          <w:b/>
        </w:rPr>
        <w:t>реализации Программы: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 xml:space="preserve">открытые занятия для родителей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оформление фотовыставок, содержащих ма</w:t>
      </w:r>
      <w:r>
        <w:t>териалы организации 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участие в утренниках и развлечениях. </w:t>
      </w:r>
    </w:p>
    <w:p w:rsidR="00467D10" w:rsidRDefault="00467D10" w:rsidP="00F948A1">
      <w:pPr>
        <w:ind w:left="34" w:hangingChars="14" w:hanging="34"/>
        <w:jc w:val="both"/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  <w:bCs/>
          <w:color w:val="000000"/>
        </w:rPr>
        <w:t>6.1.7.</w:t>
      </w:r>
      <w:r>
        <w:rPr>
          <w:bCs/>
          <w:color w:val="000000"/>
        </w:rPr>
        <w:t xml:space="preserve"> </w:t>
      </w:r>
      <w:r>
        <w:rPr>
          <w:b/>
        </w:rPr>
        <w:t xml:space="preserve">  Дополнительная образовательная услуга по   художественно-эстетическому развитию «</w:t>
      </w:r>
      <w:r>
        <w:rPr>
          <w:b/>
        </w:rPr>
        <w:t>Волшебный</w:t>
      </w:r>
      <w:r>
        <w:rPr>
          <w:b/>
        </w:rPr>
        <w:t xml:space="preserve"> серпантин</w:t>
      </w:r>
      <w:r>
        <w:rPr>
          <w:b/>
        </w:rPr>
        <w:t>» (первый год обучения)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iCs/>
        </w:rPr>
      </w:pPr>
      <w:r>
        <w:t>Функционирование кружка по интересам «</w:t>
      </w:r>
      <w:r>
        <w:t>В</w:t>
      </w:r>
      <w:r>
        <w:t>олшебный</w:t>
      </w:r>
      <w:r>
        <w:t xml:space="preserve"> серпантин</w:t>
      </w:r>
      <w:r>
        <w:t xml:space="preserve">»  рассчитан  на детей </w:t>
      </w:r>
      <w:r>
        <w:t xml:space="preserve">4-5 </w:t>
      </w:r>
      <w:r>
        <w:t xml:space="preserve">лет. Программа составлена воспитателем </w:t>
      </w:r>
      <w:proofErr w:type="spellStart"/>
      <w:r>
        <w:t>Хайбриевой</w:t>
      </w:r>
      <w:proofErr w:type="spellEnd"/>
      <w:r>
        <w:t xml:space="preserve"> М.Ш.</w:t>
      </w:r>
      <w:r>
        <w:t xml:space="preserve">  на основе анализа и синтеза содержания нескольких методических пособий. </w:t>
      </w:r>
      <w:r>
        <w:rPr>
          <w:iCs/>
        </w:rPr>
        <w:t>Основным направлением кружка является развитие общения, умение самостоятельно распр</w:t>
      </w:r>
      <w:r>
        <w:rPr>
          <w:iCs/>
        </w:rPr>
        <w:t>еделять между собой обязанности, планировать деятельность, обсуждать ее, проявлять взаимопомощь и работать в соответствии с общим замыслом.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</w:rPr>
        <w:t xml:space="preserve">Новизна программы: </w:t>
      </w:r>
      <w:r>
        <w:t xml:space="preserve">направлена на развитие у детей творческого и исследовательского характеров, пространственных </w:t>
      </w:r>
      <w:r>
        <w:t>представлений.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  <w:bCs/>
        </w:rPr>
        <w:t xml:space="preserve">Цель Программы: </w:t>
      </w:r>
      <w:r>
        <w:t>развитие творческих способностей дошкольников средствами нетрадиционной аппликации.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</w:rPr>
        <w:t>Задачи:</w:t>
      </w:r>
    </w:p>
    <w:p w:rsidR="00467D10" w:rsidRDefault="00F948A1" w:rsidP="00F948A1">
      <w:pPr>
        <w:ind w:left="34" w:hangingChars="14" w:hanging="34"/>
      </w:pPr>
      <w:r>
        <w:t>-  формировать умения передавать простейший образ предметов, явлений окружающего мира;</w:t>
      </w:r>
    </w:p>
    <w:p w:rsidR="00467D10" w:rsidRDefault="00F948A1" w:rsidP="00F948A1">
      <w:pPr>
        <w:ind w:left="34" w:hangingChars="14" w:hanging="34"/>
      </w:pPr>
      <w:proofErr w:type="gramStart"/>
      <w:r>
        <w:t>- учить работать с клеевым и кистью, приклеива</w:t>
      </w:r>
      <w:r>
        <w:t>ть детали на заданном пространстве;</w:t>
      </w:r>
      <w:proofErr w:type="gramEnd"/>
    </w:p>
    <w:p w:rsidR="00467D10" w:rsidRDefault="00F948A1" w:rsidP="00F948A1">
      <w:pPr>
        <w:ind w:left="34" w:hangingChars="14" w:hanging="34"/>
      </w:pPr>
      <w:r>
        <w:t xml:space="preserve">- развивать мелкую моторику. </w:t>
      </w:r>
    </w:p>
    <w:p w:rsidR="00467D10" w:rsidRDefault="00F948A1" w:rsidP="00F948A1">
      <w:pPr>
        <w:ind w:left="34" w:hangingChars="14" w:hanging="34"/>
        <w:jc w:val="both"/>
      </w:pPr>
      <w:r>
        <w:t xml:space="preserve"> </w:t>
      </w:r>
      <w:r>
        <w:rPr>
          <w:b/>
        </w:rPr>
        <w:t>Особенности Программы</w:t>
      </w:r>
      <w:r>
        <w:t>: современное понимание развивающей предметно-пространственной среды, включая в себя обеспечение активной жизнедеятельности ребенка, становления его субъектной позиции,</w:t>
      </w:r>
      <w:r>
        <w:t xml:space="preserve"> развитие творческих проявлений. </w:t>
      </w:r>
    </w:p>
    <w:p w:rsidR="00467D10" w:rsidRDefault="00F948A1">
      <w:pPr>
        <w:ind w:left="34" w:hangingChars="14" w:hanging="34"/>
        <w:jc w:val="both"/>
        <w:rPr>
          <w:b/>
        </w:rPr>
      </w:pPr>
      <w:r>
        <w:rPr>
          <w:b/>
        </w:rPr>
        <w:t xml:space="preserve"> Возраст: </w:t>
      </w:r>
      <w:r>
        <w:rPr>
          <w:b/>
        </w:rPr>
        <w:t>4-5 лет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Срок реализации: </w:t>
      </w:r>
      <w:r>
        <w:t>1 учебный год дополнительного образования.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Режим проведения: </w:t>
      </w:r>
      <w:r>
        <w:t xml:space="preserve">1 раз в неделю по подгруппам. Занятость детей </w:t>
      </w:r>
      <w:r>
        <w:t>20</w:t>
      </w:r>
      <w:r>
        <w:t xml:space="preserve"> 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Формы организации деятельности: </w:t>
      </w:r>
      <w:r>
        <w:rPr>
          <w:bCs/>
        </w:rPr>
        <w:t xml:space="preserve">индивидуальные и подгрупповые занятия, </w:t>
      </w:r>
      <w:r>
        <w:rPr>
          <w:bCs/>
        </w:rPr>
        <w:t>самостоятельная деятельность детей, игра, развлечения, познавательно – исследовательская деятельность.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</w:t>
      </w:r>
      <w:r>
        <w:t>Программы  Освоение содержания программы дополнительного образования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</w:t>
      </w:r>
      <w:r>
        <w:t>па: выявление устойчивости интереса ребенка к избранной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непосредственное овладение 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</w:t>
      </w:r>
      <w:r>
        <w:t xml:space="preserve">выявление эффективности дополнительного образования.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Прогнозируемые результаты</w:t>
      </w:r>
      <w:r>
        <w:t>: овладение детьми определенными знаниями, умениями, навыками в нетрадиционной и традиционной аппликации.</w:t>
      </w:r>
    </w:p>
    <w:p w:rsidR="00467D10" w:rsidRDefault="00F948A1" w:rsidP="00F948A1">
      <w:pPr>
        <w:ind w:left="34" w:hangingChars="14" w:hanging="34"/>
        <w:jc w:val="both"/>
        <w:rPr>
          <w:b/>
        </w:rPr>
      </w:pPr>
      <w:r>
        <w:t xml:space="preserve">  </w:t>
      </w:r>
      <w:r>
        <w:rPr>
          <w:b/>
          <w:bCs/>
          <w:iCs/>
        </w:rPr>
        <w:t>Формы подведения итогов</w:t>
      </w:r>
      <w:r>
        <w:t xml:space="preserve"> </w:t>
      </w:r>
      <w:r>
        <w:rPr>
          <w:b/>
        </w:rPr>
        <w:t>реализации Программы: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 xml:space="preserve">открытые занятия для </w:t>
      </w:r>
      <w:r>
        <w:t xml:space="preserve">родителей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оформление фотовыставок, содержащих материалы организации 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участие в утренниках и развлечениях. </w:t>
      </w:r>
    </w:p>
    <w:p w:rsidR="00467D10" w:rsidRDefault="00467D10" w:rsidP="00F948A1">
      <w:pPr>
        <w:ind w:left="34" w:hangingChars="14" w:hanging="34"/>
        <w:jc w:val="both"/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  <w:bCs/>
          <w:color w:val="000000"/>
        </w:rPr>
        <w:t>6.1.</w:t>
      </w:r>
      <w:r>
        <w:rPr>
          <w:b/>
          <w:bCs/>
          <w:color w:val="000000"/>
        </w:rPr>
        <w:t>8</w:t>
      </w:r>
      <w:r>
        <w:rPr>
          <w:b/>
          <w:bCs/>
          <w:color w:val="000000"/>
        </w:rPr>
        <w:t>.</w:t>
      </w:r>
      <w:r>
        <w:rPr>
          <w:bCs/>
          <w:color w:val="000000"/>
        </w:rPr>
        <w:t xml:space="preserve"> </w:t>
      </w:r>
      <w:r>
        <w:rPr>
          <w:b/>
        </w:rPr>
        <w:t xml:space="preserve">  Дополнительная образовательная услуга по   художественно-эстетиче</w:t>
      </w:r>
      <w:r>
        <w:rPr>
          <w:b/>
        </w:rPr>
        <w:t xml:space="preserve">скому развитию «Волшебные </w:t>
      </w:r>
      <w:r>
        <w:rPr>
          <w:b/>
        </w:rPr>
        <w:t>краски</w:t>
      </w:r>
      <w:r>
        <w:rPr>
          <w:b/>
        </w:rPr>
        <w:t>» (первый год обучения)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iCs/>
        </w:rPr>
      </w:pPr>
      <w:r>
        <w:t xml:space="preserve">Функционирование кружка по интересам «Волшебные </w:t>
      </w:r>
      <w:r>
        <w:t>краски</w:t>
      </w:r>
      <w:r>
        <w:t xml:space="preserve">»  рассчитан  на детей </w:t>
      </w:r>
      <w:r>
        <w:t>5-6</w:t>
      </w:r>
      <w:r>
        <w:t xml:space="preserve"> лет. Программа составлена воспитателем </w:t>
      </w:r>
      <w:proofErr w:type="spellStart"/>
      <w:r>
        <w:t>Минимухаметовой</w:t>
      </w:r>
      <w:proofErr w:type="spellEnd"/>
      <w:r>
        <w:t xml:space="preserve"> И.И.</w:t>
      </w:r>
      <w:r>
        <w:t xml:space="preserve">  на основе анализа и синтеза </w:t>
      </w:r>
      <w:r>
        <w:lastRenderedPageBreak/>
        <w:t xml:space="preserve">содержания нескольких методических пособий. </w:t>
      </w:r>
      <w:r>
        <w:rPr>
          <w:iCs/>
        </w:rPr>
        <w:t xml:space="preserve">Основным направлением кружка является развитие общения, умение создавать красивые </w:t>
      </w:r>
      <w:r>
        <w:rPr>
          <w:iCs/>
        </w:rPr>
        <w:t>рисунки</w:t>
      </w:r>
      <w:r>
        <w:rPr>
          <w:iCs/>
        </w:rPr>
        <w:t xml:space="preserve"> своими руками, проявление терпения, упорства.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</w:rPr>
        <w:t xml:space="preserve">Новизна программы: </w:t>
      </w:r>
      <w:r>
        <w:t xml:space="preserve">направлена на развитие у </w:t>
      </w:r>
      <w:r>
        <w:t>детей творческого и исследовательского характеров, пространственных представлений.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iCs/>
        </w:rPr>
      </w:pPr>
      <w:r>
        <w:rPr>
          <w:b/>
          <w:bCs/>
        </w:rPr>
        <w:t xml:space="preserve">Цель Программы: </w:t>
      </w:r>
      <w:r>
        <w:t>развитие ручной умелости у детей через укрепление мелкой моторики пальцев рук и организацию совместного изобразительного творчества детей и взрослых.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</w:rPr>
        <w:t>Задачи:</w:t>
      </w:r>
    </w:p>
    <w:p w:rsidR="00467D10" w:rsidRDefault="00F948A1" w:rsidP="00F948A1">
      <w:pPr>
        <w:ind w:left="34" w:hangingChars="14" w:hanging="34"/>
      </w:pPr>
      <w:r>
        <w:t xml:space="preserve">-  учить </w:t>
      </w:r>
      <w:r>
        <w:t>рисовать</w:t>
      </w:r>
    </w:p>
    <w:p w:rsidR="00467D10" w:rsidRDefault="00F948A1" w:rsidP="00F948A1">
      <w:pPr>
        <w:ind w:left="34" w:hangingChars="14" w:hanging="34"/>
      </w:pPr>
      <w:r>
        <w:t xml:space="preserve">- </w:t>
      </w:r>
      <w:r>
        <w:t xml:space="preserve">Развитие мелкой моторики. </w:t>
      </w:r>
    </w:p>
    <w:p w:rsidR="00467D10" w:rsidRDefault="00F948A1" w:rsidP="00F948A1">
      <w:pPr>
        <w:ind w:left="34" w:hangingChars="14" w:hanging="34"/>
        <w:jc w:val="both"/>
      </w:pPr>
      <w:r>
        <w:t xml:space="preserve"> </w:t>
      </w:r>
      <w:r>
        <w:rPr>
          <w:b/>
        </w:rPr>
        <w:t>Особенности Программы</w:t>
      </w:r>
      <w:r>
        <w:t>: современное понимание развивающей предметно-пространственной среды, включая в себя обеспечение активной жизнедеятельности ребенка, становления его субъектной позиции, развитие творческ</w:t>
      </w:r>
      <w:r>
        <w:t xml:space="preserve">их проявлений. </w:t>
      </w:r>
    </w:p>
    <w:p w:rsidR="00467D10" w:rsidRDefault="00F948A1">
      <w:pPr>
        <w:ind w:left="34" w:hangingChars="14" w:hanging="34"/>
        <w:jc w:val="both"/>
        <w:rPr>
          <w:b/>
        </w:rPr>
      </w:pPr>
      <w:r>
        <w:rPr>
          <w:b/>
        </w:rPr>
        <w:t xml:space="preserve"> Возраст: 4</w:t>
      </w:r>
      <w:r>
        <w:rPr>
          <w:b/>
        </w:rPr>
        <w:t>-5</w:t>
      </w:r>
      <w:r>
        <w:rPr>
          <w:b/>
        </w:rPr>
        <w:t xml:space="preserve"> </w:t>
      </w:r>
      <w:r>
        <w:rPr>
          <w:b/>
        </w:rPr>
        <w:t>лет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Срок реализации: </w:t>
      </w:r>
      <w:r>
        <w:t>1 учебный год дополнительного образования.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Режим проведения: </w:t>
      </w:r>
      <w:r>
        <w:t xml:space="preserve">1 раз в неделю по подгруппам. Занятость детей </w:t>
      </w:r>
      <w:r>
        <w:t>2</w:t>
      </w:r>
      <w:r>
        <w:t>5 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Формы организации деятельности: </w:t>
      </w:r>
      <w:r>
        <w:rPr>
          <w:bCs/>
        </w:rPr>
        <w:t>индивидуальные и подгрупповые занятия, самостоятельная дея</w:t>
      </w:r>
      <w:r>
        <w:rPr>
          <w:bCs/>
        </w:rPr>
        <w:t>тельность детей, игра, развлечения, познавательно – исследовательская деятельность.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</w:t>
      </w:r>
      <w:r>
        <w:t>Программы  Освоение содержания программы дополнительного образования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этапа: выявление устой</w:t>
      </w:r>
      <w:r>
        <w:t>чивости интереса ребенка к избранной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непосредственное овладение 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</w:pPr>
      <w:r>
        <w:t>Цель: выявление эффективн</w:t>
      </w:r>
      <w:r>
        <w:t xml:space="preserve">ости дополнительного образования.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Прогнозируемые результаты</w:t>
      </w:r>
      <w:r>
        <w:t>: овладение детьми определенными знаниями, умениями, навыками в нетрадиционной и традиционной аппликации.</w:t>
      </w:r>
    </w:p>
    <w:p w:rsidR="00467D10" w:rsidRDefault="00F948A1" w:rsidP="00F948A1">
      <w:pPr>
        <w:ind w:left="34" w:hangingChars="14" w:hanging="34"/>
        <w:jc w:val="both"/>
        <w:rPr>
          <w:b/>
        </w:rPr>
      </w:pPr>
      <w:r>
        <w:t xml:space="preserve">  </w:t>
      </w:r>
      <w:r>
        <w:rPr>
          <w:b/>
          <w:bCs/>
          <w:iCs/>
        </w:rPr>
        <w:t>Формы подведения итогов</w:t>
      </w:r>
      <w:r>
        <w:t xml:space="preserve"> </w:t>
      </w:r>
      <w:r>
        <w:rPr>
          <w:b/>
        </w:rPr>
        <w:t>реализации Программы: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 xml:space="preserve">открытые занятия для родителей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</w:t>
      </w:r>
      <w:r>
        <w:t>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оформление фотовыставок, содержащих материалы организации 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участие в утренниках и развлечениях. </w:t>
      </w:r>
    </w:p>
    <w:p w:rsidR="00467D10" w:rsidRDefault="00467D10" w:rsidP="00F948A1">
      <w:pPr>
        <w:ind w:left="34" w:hangingChars="14" w:hanging="34"/>
        <w:jc w:val="both"/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</w:rPr>
        <w:t>6.1.</w:t>
      </w:r>
      <w:r>
        <w:rPr>
          <w:b/>
        </w:rPr>
        <w:t>9</w:t>
      </w:r>
      <w:r>
        <w:rPr>
          <w:b/>
        </w:rPr>
        <w:t>. Дополнительная образовательная услуга по интеллектуальному развитию «</w:t>
      </w:r>
      <w:r>
        <w:rPr>
          <w:b/>
        </w:rPr>
        <w:t>Умники</w:t>
      </w:r>
      <w:r>
        <w:rPr>
          <w:b/>
        </w:rPr>
        <w:t xml:space="preserve"> и умницы</w:t>
      </w:r>
      <w:r>
        <w:rPr>
          <w:b/>
        </w:rPr>
        <w:t>»</w:t>
      </w:r>
    </w:p>
    <w:p w:rsidR="00467D10" w:rsidRDefault="00467D10">
      <w:pPr>
        <w:ind w:left="34" w:hangingChars="14" w:hanging="34"/>
        <w:jc w:val="center"/>
        <w:rPr>
          <w:b/>
        </w:rPr>
      </w:pPr>
    </w:p>
    <w:p w:rsidR="00467D10" w:rsidRDefault="00F948A1" w:rsidP="00F948A1">
      <w:pPr>
        <w:tabs>
          <w:tab w:val="left" w:pos="709"/>
        </w:tabs>
        <w:ind w:left="34" w:hangingChars="14" w:hanging="34"/>
        <w:jc w:val="both"/>
        <w:rPr>
          <w:iCs/>
        </w:rPr>
      </w:pPr>
      <w:r>
        <w:t>Функционирование кружка по интересам «</w:t>
      </w:r>
      <w:r>
        <w:t>Умники</w:t>
      </w:r>
      <w:r>
        <w:t xml:space="preserve"> и умницы</w:t>
      </w:r>
      <w:r>
        <w:t xml:space="preserve">»  рассчитано  на детей </w:t>
      </w:r>
      <w:r>
        <w:t>5-6</w:t>
      </w:r>
      <w:r>
        <w:t xml:space="preserve"> лет. Программа составлена педагогом </w:t>
      </w:r>
      <w:proofErr w:type="spellStart"/>
      <w:r>
        <w:t>Минимухаметовой</w:t>
      </w:r>
      <w:proofErr w:type="spellEnd"/>
      <w:r>
        <w:t xml:space="preserve"> И.И. </w:t>
      </w:r>
      <w:r>
        <w:t xml:space="preserve">на основе синтеза  ее авторской разработки. </w:t>
      </w:r>
      <w:r>
        <w:rPr>
          <w:iCs/>
        </w:rPr>
        <w:t>Основным направлением кружка является развитие логического мышле</w:t>
      </w:r>
      <w:r>
        <w:rPr>
          <w:iCs/>
        </w:rPr>
        <w:softHyphen/>
        <w:t>ния, тво</w:t>
      </w:r>
      <w:r>
        <w:rPr>
          <w:iCs/>
        </w:rPr>
        <w:t xml:space="preserve">рческого воображения, сообразительности детей, чему способствует введение занимательного дидактического материала. </w:t>
      </w:r>
    </w:p>
    <w:p w:rsidR="00467D10" w:rsidRDefault="00F948A1">
      <w:pPr>
        <w:pStyle w:val="Pa2"/>
        <w:tabs>
          <w:tab w:val="left" w:pos="72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Новизна программы </w:t>
      </w:r>
      <w:r>
        <w:rPr>
          <w:rFonts w:ascii="Times New Roman" w:hAnsi="Times New Roman"/>
        </w:rPr>
        <w:t xml:space="preserve"> </w:t>
      </w:r>
    </w:p>
    <w:p w:rsidR="00467D10" w:rsidRDefault="00F948A1" w:rsidP="00F948A1">
      <w:pPr>
        <w:pStyle w:val="Pa2"/>
        <w:tabs>
          <w:tab w:val="left" w:pos="72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– предпола</w:t>
      </w:r>
      <w:r>
        <w:rPr>
          <w:rFonts w:ascii="Times New Roman" w:hAnsi="Times New Roman"/>
        </w:rPr>
        <w:softHyphen/>
        <w:t>гает решение проблем дополнительного образования  познавательной направленности на основе овладения детьми до</w:t>
      </w:r>
      <w:r>
        <w:rPr>
          <w:rFonts w:ascii="Times New Roman" w:hAnsi="Times New Roman"/>
        </w:rPr>
        <w:t>школьного возраста элементарными представлениями о математической деятельности в условиях проблемно-поисковых ситуаций математического содержания;</w:t>
      </w:r>
    </w:p>
    <w:p w:rsidR="00467D10" w:rsidRDefault="00F948A1" w:rsidP="00F948A1">
      <w:pPr>
        <w:pStyle w:val="a6"/>
        <w:spacing w:before="0" w:beforeAutospacing="0" w:after="0" w:afterAutospacing="0"/>
        <w:ind w:left="34" w:hangingChars="14" w:hanging="34"/>
        <w:jc w:val="both"/>
      </w:pPr>
      <w:r>
        <w:t>– содержание программы представлено различными формами организации   математической деятельности через занима</w:t>
      </w:r>
      <w:r>
        <w:t>тельные развивающие игры, упражнения, задания, задачи-шутки, загадки математического содержания, которые помогают совершенствовать навыки счета, закрепляют понимание отношений между числами натурального ряда, формируют устойчивый интерес к математическим з</w:t>
      </w:r>
      <w:r>
        <w:t>наниям, развивают внимание, память, логические формы мышления. Дети непосредственно приобщаются к познавательному материалу, дающему пищу воображению, затрагивающую не только чисто интеллектуальную, но и эмоциональную сферу ребёнка.</w:t>
      </w:r>
    </w:p>
    <w:p w:rsidR="00467D10" w:rsidRDefault="00F948A1">
      <w:pPr>
        <w:pStyle w:val="Pa2"/>
        <w:tabs>
          <w:tab w:val="left" w:pos="900"/>
        </w:tabs>
        <w:spacing w:line="240" w:lineRule="auto"/>
        <w:ind w:left="34" w:hangingChars="14" w:hanging="34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lastRenderedPageBreak/>
        <w:t>Цель Программы:</w:t>
      </w:r>
      <w:r>
        <w:rPr>
          <w:rFonts w:ascii="Times New Roman" w:hAnsi="Times New Roman"/>
        </w:rPr>
        <w:t xml:space="preserve"> создани</w:t>
      </w:r>
      <w:r>
        <w:rPr>
          <w:rFonts w:ascii="Times New Roman" w:hAnsi="Times New Roman"/>
        </w:rPr>
        <w:t>е условий для развития математической одаренности у детей, расширения кругозора математических представлений.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  <w:rPr>
          <w:b/>
          <w:bCs/>
        </w:rPr>
      </w:pPr>
      <w:r>
        <w:rPr>
          <w:b/>
          <w:bCs/>
        </w:rPr>
        <w:t>Задачи: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развивать логическое мышление, внимание, память, творческие способности и мелкую моторику рук;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сформировать наблюдательность, </w:t>
      </w:r>
      <w:r>
        <w:rPr>
          <w:rFonts w:ascii="Times New Roman" w:hAnsi="Times New Roman"/>
          <w:sz w:val="24"/>
          <w:szCs w:val="24"/>
        </w:rPr>
        <w:t>усидчивость, конструктивные умения, самостоятельность;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выработать привычку максимально полно включаться в процесс обучения, что достигается благодаря заинтересованности и положительным эмоциям ребенка;</w:t>
      </w:r>
    </w:p>
    <w:p w:rsidR="00467D10" w:rsidRDefault="00F948A1" w:rsidP="00F948A1">
      <w:pPr>
        <w:pStyle w:val="a7"/>
        <w:ind w:left="34" w:hangingChars="14" w:hanging="34"/>
        <w:jc w:val="both"/>
      </w:pPr>
      <w:r>
        <w:rPr>
          <w:rFonts w:ascii="Times New Roman" w:hAnsi="Times New Roman"/>
          <w:sz w:val="24"/>
          <w:szCs w:val="24"/>
        </w:rPr>
        <w:t>-привить любовь к конкретному предмету.</w:t>
      </w:r>
    </w:p>
    <w:p w:rsidR="00467D10" w:rsidRDefault="00F948A1">
      <w:pPr>
        <w:tabs>
          <w:tab w:val="left" w:pos="900"/>
        </w:tabs>
        <w:ind w:left="34" w:hangingChars="14" w:hanging="34"/>
        <w:jc w:val="both"/>
      </w:pPr>
      <w:r>
        <w:rPr>
          <w:b/>
        </w:rPr>
        <w:t xml:space="preserve">Особенности </w:t>
      </w:r>
      <w:r>
        <w:rPr>
          <w:b/>
        </w:rPr>
        <w:t xml:space="preserve">Программы: </w:t>
      </w:r>
      <w:r>
        <w:t>программа математического кружка «Весел</w:t>
      </w:r>
      <w:r>
        <w:t>ый</w:t>
      </w:r>
      <w:r>
        <w:t xml:space="preserve"> </w:t>
      </w:r>
      <w:r>
        <w:t>счет</w:t>
      </w:r>
      <w:r>
        <w:t xml:space="preserve">» является адаптационной, разработанной на основе программ «Логика. Программа развития основ логического мышления у старших дошкольников» сост. </w:t>
      </w:r>
      <w:proofErr w:type="spellStart"/>
      <w:r>
        <w:t>Корепанова</w:t>
      </w:r>
      <w:proofErr w:type="spellEnd"/>
      <w:r>
        <w:t xml:space="preserve"> М.В., «Математика до школы» сост. Смоленцева</w:t>
      </w:r>
      <w:r>
        <w:t xml:space="preserve"> А.А., </w:t>
      </w:r>
      <w:proofErr w:type="spellStart"/>
      <w:r>
        <w:t>Пустовойт</w:t>
      </w:r>
      <w:proofErr w:type="spellEnd"/>
      <w:r>
        <w:t xml:space="preserve"> О.В., Михайлова З.М., Непомнящая Р.Л. и учебных пособий: «Игры и упражнения по развитию умственных способностей детей дошкольного возраста» Л.А. </w:t>
      </w:r>
      <w:proofErr w:type="spellStart"/>
      <w:r>
        <w:t>Венгер</w:t>
      </w:r>
      <w:proofErr w:type="spellEnd"/>
      <w:r>
        <w:t xml:space="preserve">, О.М. Дьяченко; «Чего на свете не бывает?»  О.М. Дьяченко,  Е.Л. </w:t>
      </w:r>
      <w:proofErr w:type="spellStart"/>
      <w:r>
        <w:t>Агаева</w:t>
      </w:r>
      <w:proofErr w:type="spellEnd"/>
      <w:r>
        <w:t xml:space="preserve">. </w:t>
      </w:r>
    </w:p>
    <w:p w:rsidR="00467D10" w:rsidRDefault="00F948A1" w:rsidP="00F948A1">
      <w:pPr>
        <w:tabs>
          <w:tab w:val="left" w:pos="180"/>
          <w:tab w:val="left" w:pos="900"/>
          <w:tab w:val="left" w:pos="993"/>
        </w:tabs>
        <w:autoSpaceDE w:val="0"/>
        <w:autoSpaceDN w:val="0"/>
        <w:adjustRightInd w:val="0"/>
        <w:ind w:left="34" w:hangingChars="14" w:hanging="34"/>
        <w:jc w:val="both"/>
      </w:pPr>
      <w:r>
        <w:t>Отличительной</w:t>
      </w:r>
      <w:r>
        <w:t xml:space="preserve"> особенностью Программы является системно-</w:t>
      </w:r>
      <w:proofErr w:type="spellStart"/>
      <w:r>
        <w:t>деятельностный</w:t>
      </w:r>
      <w:proofErr w:type="spellEnd"/>
      <w:r>
        <w:t xml:space="preserve"> подход к познавательному развитию ребенка средствами занимательных заданий по математике. </w:t>
      </w:r>
    </w:p>
    <w:p w:rsidR="00467D10" w:rsidRDefault="00F948A1">
      <w:pPr>
        <w:autoSpaceDE w:val="0"/>
        <w:autoSpaceDN w:val="0"/>
        <w:adjustRightInd w:val="0"/>
        <w:ind w:left="34" w:hangingChars="14" w:hanging="34"/>
        <w:jc w:val="both"/>
      </w:pPr>
      <w:r>
        <w:rPr>
          <w:b/>
        </w:rPr>
        <w:t xml:space="preserve">Возраст: </w:t>
      </w:r>
      <w:r>
        <w:rPr>
          <w:b/>
        </w:rPr>
        <w:t>5-6</w:t>
      </w:r>
      <w:r>
        <w:t xml:space="preserve"> лет.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Сроки реализации: </w:t>
      </w:r>
      <w:r>
        <w:t>1 учебный год дополнительного образования.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Режим проведения: </w:t>
      </w:r>
      <w:r>
        <w:t>1 раз в нед</w:t>
      </w:r>
      <w:r>
        <w:t xml:space="preserve">елю по подгруппам. Занятость детей </w:t>
      </w:r>
      <w:r>
        <w:t>25</w:t>
      </w:r>
      <w:r>
        <w:t xml:space="preserve"> мин.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Формы организации деятельности: </w:t>
      </w:r>
      <w:r>
        <w:t xml:space="preserve">реализация Программы предполагается в формах, специфических для детей данной возрастной группы, прежде всего в форме игры, познавательной и исследовательской деятельности, в форме </w:t>
      </w:r>
      <w:r>
        <w:t xml:space="preserve">творческой активности (мозговая атака, </w:t>
      </w:r>
      <w:proofErr w:type="spellStart"/>
      <w:r>
        <w:t>синектика</w:t>
      </w:r>
      <w:proofErr w:type="spellEnd"/>
      <w:r>
        <w:t>)  партнерского сотрудничества с педагогом и сверстниками, самостоятельной деятельности  в  групповых, подгрупповых и индивидуальных занятиях.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Этапы реализации Программы </w:t>
      </w:r>
      <w:r>
        <w:t xml:space="preserve"> освоение содержания программы дополни</w:t>
      </w:r>
      <w:r>
        <w:t>тельного образования разделено на три этапа:</w:t>
      </w:r>
    </w:p>
    <w:p w:rsidR="00467D10" w:rsidRDefault="00F948A1" w:rsidP="00F948A1">
      <w:pPr>
        <w:ind w:left="34" w:hangingChars="14" w:hanging="34"/>
        <w:jc w:val="both"/>
      </w:pPr>
      <w:r>
        <w:t>1 этап – этап знакомства и констатации.</w:t>
      </w:r>
    </w:p>
    <w:p w:rsidR="00467D10" w:rsidRDefault="00F948A1" w:rsidP="00F948A1">
      <w:pPr>
        <w:ind w:left="34" w:hangingChars="14" w:hanging="34"/>
        <w:jc w:val="both"/>
      </w:pPr>
      <w:r>
        <w:t>Цели первого этапа: выявление устойчивости интереса ребенка к избранной деятельности, отслеживание знаний, умений и навыков.</w:t>
      </w:r>
    </w:p>
    <w:p w:rsidR="00467D10" w:rsidRDefault="00F948A1" w:rsidP="00F948A1">
      <w:pPr>
        <w:ind w:left="34" w:hangingChars="14" w:hanging="34"/>
        <w:jc w:val="both"/>
      </w:pPr>
      <w:r>
        <w:t>2 этап – этап формирования.</w:t>
      </w:r>
    </w:p>
    <w:p w:rsidR="00467D10" w:rsidRDefault="00F948A1" w:rsidP="00F948A1">
      <w:pPr>
        <w:ind w:left="34" w:hangingChars="14" w:hanging="34"/>
        <w:jc w:val="both"/>
      </w:pPr>
      <w:r>
        <w:t>Цель: непосредстве</w:t>
      </w:r>
      <w:r>
        <w:t>нное овладение содержанием программы.</w:t>
      </w:r>
    </w:p>
    <w:p w:rsidR="00467D10" w:rsidRDefault="00F948A1" w:rsidP="00F948A1">
      <w:pPr>
        <w:ind w:left="34" w:hangingChars="14" w:hanging="34"/>
        <w:jc w:val="both"/>
      </w:pPr>
      <w:r>
        <w:t>3 этап – этап подведения результатов и их интерпретация.</w:t>
      </w:r>
    </w:p>
    <w:p w:rsidR="00467D10" w:rsidRDefault="00F948A1" w:rsidP="00F948A1">
      <w:pPr>
        <w:ind w:left="34" w:hangingChars="14" w:hanging="34"/>
        <w:jc w:val="both"/>
      </w:pPr>
      <w:r>
        <w:t xml:space="preserve">Цель: выявление эффективности дополнительного образования. 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Прогнозируемые результаты</w:t>
      </w:r>
      <w:r>
        <w:t xml:space="preserve">: повышение уровня логического мышления, креативности, психических процессов, проявление устойчивого интереса к математике. </w:t>
      </w:r>
    </w:p>
    <w:p w:rsidR="00467D10" w:rsidRDefault="00F948A1">
      <w:pPr>
        <w:ind w:left="34" w:hangingChars="14" w:hanging="34"/>
        <w:jc w:val="both"/>
      </w:pPr>
      <w:r>
        <w:rPr>
          <w:b/>
          <w:bCs/>
          <w:iCs/>
        </w:rPr>
        <w:t>Формы подведения итогов</w:t>
      </w:r>
      <w:r>
        <w:t xml:space="preserve"> </w:t>
      </w:r>
      <w:r>
        <w:rPr>
          <w:b/>
        </w:rPr>
        <w:t>реализации Программы: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 xml:space="preserve">- </w:t>
      </w:r>
      <w:r>
        <w:t>открытые занятия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участие воспитанников в творческих конкурсах;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 xml:space="preserve"> о</w:t>
      </w:r>
      <w:r>
        <w:t>формление фотовыставок, содержащих материалы организации занятий для родителей;</w:t>
      </w:r>
    </w:p>
    <w:p w:rsidR="00467D10" w:rsidRDefault="00F948A1">
      <w:pPr>
        <w:ind w:left="34" w:hangingChars="14" w:hanging="34"/>
        <w:jc w:val="both"/>
      </w:pPr>
      <w:r>
        <w:rPr>
          <w:b/>
        </w:rPr>
        <w:t>-</w:t>
      </w:r>
      <w:r>
        <w:t>участие в утренниках и развлечениях.</w:t>
      </w:r>
    </w:p>
    <w:p w:rsidR="00467D10" w:rsidRDefault="00467D10" w:rsidP="00F948A1">
      <w:pPr>
        <w:ind w:left="34" w:hangingChars="14" w:hanging="34"/>
        <w:jc w:val="both"/>
      </w:pPr>
    </w:p>
    <w:p w:rsidR="00467D10" w:rsidRDefault="00467D10" w:rsidP="00F948A1">
      <w:pPr>
        <w:ind w:left="34" w:hangingChars="14" w:hanging="34"/>
        <w:jc w:val="both"/>
      </w:pPr>
    </w:p>
    <w:p w:rsidR="00467D10" w:rsidRDefault="00F948A1">
      <w:pPr>
        <w:ind w:left="34" w:hangingChars="14" w:hanging="34"/>
        <w:jc w:val="center"/>
        <w:rPr>
          <w:b/>
          <w:color w:val="000000"/>
        </w:rPr>
      </w:pPr>
      <w:r>
        <w:rPr>
          <w:b/>
          <w:color w:val="000000"/>
        </w:rPr>
        <w:t>7. Материально-техническая база МБДОУ</w:t>
      </w:r>
    </w:p>
    <w:p w:rsidR="00467D10" w:rsidRDefault="00F948A1" w:rsidP="00F948A1">
      <w:pPr>
        <w:ind w:left="34" w:hangingChars="14" w:hanging="34"/>
        <w:jc w:val="both"/>
        <w:rPr>
          <w:color w:val="000000"/>
        </w:rPr>
      </w:pPr>
      <w:r>
        <w:rPr>
          <w:color w:val="000000"/>
        </w:rPr>
        <w:t xml:space="preserve">Материально – техническое оснащение МБДОУ соответствует реализации целей и задач, как развивающей </w:t>
      </w:r>
      <w:r>
        <w:rPr>
          <w:color w:val="000000"/>
        </w:rPr>
        <w:t xml:space="preserve">Программ дополнительного образования, так и  Программам по направлениям, требованиям техники безопасности, санитарно-гигиеническим нормам, возрастным и психологическим особенностям детей старшего дошкольного возраста. </w:t>
      </w:r>
    </w:p>
    <w:p w:rsidR="00467D10" w:rsidRDefault="00F948A1" w:rsidP="00F948A1">
      <w:pPr>
        <w:ind w:left="34" w:hangingChars="14" w:hanging="34"/>
        <w:jc w:val="both"/>
        <w:rPr>
          <w:color w:val="000000"/>
        </w:rPr>
      </w:pPr>
      <w:r>
        <w:rPr>
          <w:color w:val="000000"/>
        </w:rPr>
        <w:t>В детском саду собрана  большая библи</w:t>
      </w:r>
      <w:r>
        <w:rPr>
          <w:color w:val="000000"/>
        </w:rPr>
        <w:t xml:space="preserve">отека психолого-педагогических и методических источников. В наличии имеются площади для осуществления дополнительного образования (музыкальный и физкультурный залы, кабинет татарского языка, кабинет старшего воспитателя, кабинет правил дорожного движения) </w:t>
      </w:r>
      <w:r>
        <w:rPr>
          <w:color w:val="000000"/>
        </w:rPr>
        <w:t>и освоена практика их многофункционального использования.</w:t>
      </w:r>
    </w:p>
    <w:p w:rsidR="00467D10" w:rsidRDefault="00F948A1" w:rsidP="00F948A1">
      <w:pPr>
        <w:ind w:left="34" w:hangingChars="14" w:hanging="34"/>
        <w:jc w:val="both"/>
        <w:rPr>
          <w:color w:val="000000"/>
        </w:rPr>
      </w:pPr>
      <w:r>
        <w:rPr>
          <w:color w:val="000000"/>
        </w:rPr>
        <w:lastRenderedPageBreak/>
        <w:t xml:space="preserve">Методическая база МБДОУ представлена  большим разнообразием наглядно – дидактических материалов в виде картин, муляжей, коллекций, игрушек, альбомов, моделей, схем, фотографий и </w:t>
      </w:r>
      <w:proofErr w:type="gramStart"/>
      <w:r>
        <w:rPr>
          <w:color w:val="000000"/>
        </w:rPr>
        <w:t>другое</w:t>
      </w:r>
      <w:proofErr w:type="gramEnd"/>
      <w:r>
        <w:rPr>
          <w:color w:val="000000"/>
        </w:rPr>
        <w:t>. В старших до</w:t>
      </w:r>
      <w:r>
        <w:rPr>
          <w:color w:val="000000"/>
        </w:rPr>
        <w:t xml:space="preserve">школьных группах содержится обширный материал и инструментарий для детской экспериментальной деятельности: песочные часы, барометры, термометры, бинокли, весы.  Для детской исследовательской деятельности имеются материалы различной фактуры: виды бумаги, и </w:t>
      </w:r>
      <w:r>
        <w:rPr>
          <w:color w:val="000000"/>
        </w:rPr>
        <w:t>ткани, стекло, магнит. Широко представлены  природные ископаемые родного края, среди них: нефть, песок, глина, камни, ракушки.  В методическом кабинете и группах содержится большое  количество образцов народно – прикладного искусства: виды росписей (</w:t>
      </w:r>
      <w:proofErr w:type="spellStart"/>
      <w:r>
        <w:rPr>
          <w:color w:val="000000"/>
        </w:rPr>
        <w:t>жостов</w:t>
      </w:r>
      <w:r>
        <w:rPr>
          <w:color w:val="000000"/>
        </w:rPr>
        <w:t>ская</w:t>
      </w:r>
      <w:proofErr w:type="spellEnd"/>
      <w:r>
        <w:rPr>
          <w:color w:val="000000"/>
        </w:rPr>
        <w:t xml:space="preserve">. городецкая, хохломская, гжельская), матрешки (семеновская, </w:t>
      </w:r>
      <w:proofErr w:type="spellStart"/>
      <w:r>
        <w:rPr>
          <w:color w:val="000000"/>
        </w:rPr>
        <w:t>загорская</w:t>
      </w:r>
      <w:proofErr w:type="spellEnd"/>
      <w:r>
        <w:rPr>
          <w:color w:val="000000"/>
        </w:rPr>
        <w:t xml:space="preserve">), народные игрушки (дымковская, </w:t>
      </w:r>
      <w:proofErr w:type="spellStart"/>
      <w:r>
        <w:rPr>
          <w:color w:val="000000"/>
        </w:rPr>
        <w:t>богородская</w:t>
      </w:r>
      <w:proofErr w:type="spellEnd"/>
      <w:r>
        <w:rPr>
          <w:color w:val="000000"/>
        </w:rPr>
        <w:t>), керамика и др.</w:t>
      </w:r>
    </w:p>
    <w:p w:rsidR="00467D10" w:rsidRDefault="00F948A1" w:rsidP="00F948A1">
      <w:pPr>
        <w:ind w:left="34" w:hangingChars="14" w:hanging="34"/>
        <w:jc w:val="both"/>
      </w:pPr>
      <w:r>
        <w:t>Педагогический коллектив обеспечен условиями использования информационно – коммуникативных технологий, имеются компьютер</w:t>
      </w:r>
      <w:r>
        <w:t>ы, принтер, сканер, копир, мультимедийные проекторы, ноутбуки. Физкультурный и музыкальный залы оснащены музыкальными инструментами (фортепиано), музыкальным центром. В группах и кабинетах есть магнитофоны.</w:t>
      </w:r>
    </w:p>
    <w:p w:rsidR="00467D10" w:rsidRDefault="00F948A1" w:rsidP="00F948A1">
      <w:pPr>
        <w:ind w:left="34" w:hangingChars="14" w:hanging="34"/>
        <w:jc w:val="both"/>
      </w:pPr>
      <w:r>
        <w:t>В целях безопасности жизни и деятельности детей в</w:t>
      </w:r>
      <w:r>
        <w:t xml:space="preserve"> здании все помещения  оборудования автоматической пожарной сигнализацией, охраняются тревожной кнопкой.</w:t>
      </w:r>
    </w:p>
    <w:p w:rsidR="00467D10" w:rsidRDefault="00F948A1" w:rsidP="00F948A1">
      <w:pPr>
        <w:ind w:left="34" w:hangingChars="14" w:hanging="34"/>
        <w:jc w:val="both"/>
      </w:pPr>
      <w:r>
        <w:t>Территория полностью ограждена, разделена на участки для проведения прогулок с детьми, имеет одну калитку и центральные ворота, доступ на территорию по</w:t>
      </w:r>
      <w:r>
        <w:t xml:space="preserve">сторонних лиц ограничен. Имеется площадка для проведения физкультурных занятий, которая состоит из беговой дорожки, прыжковой ямы, оборудование для метания,  лазания  и зоны для подвижных игр. </w:t>
      </w:r>
    </w:p>
    <w:p w:rsidR="00467D10" w:rsidRDefault="00F948A1" w:rsidP="00F948A1">
      <w:pPr>
        <w:ind w:left="34" w:hangingChars="14" w:hanging="34"/>
        <w:jc w:val="both"/>
      </w:pPr>
      <w:r>
        <w:t>Медицинское обслуживание детей осуществляется на основании дог</w:t>
      </w:r>
      <w:r>
        <w:t xml:space="preserve">овора  с </w:t>
      </w:r>
      <w:proofErr w:type="spellStart"/>
      <w:r>
        <w:t>Альметьевской</w:t>
      </w:r>
      <w:proofErr w:type="spellEnd"/>
      <w:r>
        <w:t xml:space="preserve"> детской городской больницей с перинатальным центром и проводится  в специально оборудованном  медицинском блоке, который включает в себя: кабинет старшей медсестры, процедурный кабинет, изолятор. </w:t>
      </w:r>
    </w:p>
    <w:p w:rsidR="00467D10" w:rsidRDefault="00467D10" w:rsidP="00F948A1">
      <w:pPr>
        <w:ind w:left="34" w:hangingChars="14" w:hanging="34"/>
        <w:jc w:val="both"/>
      </w:pPr>
    </w:p>
    <w:p w:rsidR="00467D10" w:rsidRDefault="00F948A1">
      <w:pPr>
        <w:ind w:left="34" w:hangingChars="14" w:hanging="34"/>
        <w:jc w:val="center"/>
        <w:rPr>
          <w:b/>
        </w:rPr>
      </w:pPr>
      <w:r>
        <w:rPr>
          <w:b/>
        </w:rPr>
        <w:t>8. Нормативно-правовая база системы</w:t>
      </w:r>
      <w:r>
        <w:rPr>
          <w:b/>
        </w:rPr>
        <w:t xml:space="preserve"> дополнительного образования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Конвенция о правах ребёнка (Утверждена генеральной Ассамблеей ООН 20 ноября 1989г.)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 РФ «Об основных гарантиях прав ребёнка»;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Государственная программа Российской Федерации «Развитие образования» на 2013-2020 годы, </w:t>
      </w:r>
      <w:r>
        <w:rPr>
          <w:rFonts w:ascii="Times New Roman" w:hAnsi="Times New Roman"/>
          <w:sz w:val="24"/>
          <w:szCs w:val="24"/>
        </w:rPr>
        <w:t>утвержденная распоряжением Правительства Российской Федерации от 22 ноября 2012 г. № 2148-р;</w:t>
      </w:r>
    </w:p>
    <w:p w:rsidR="00467D10" w:rsidRDefault="00F948A1" w:rsidP="00F948A1">
      <w:pPr>
        <w:pStyle w:val="a7"/>
        <w:ind w:left="34" w:right="-141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 об образовании. Федеральный закон от 29 декабря 2012 г. № 273-ФЗ «Об образовании в Российской Федерации»;</w:t>
      </w:r>
    </w:p>
    <w:p w:rsidR="00467D10" w:rsidRDefault="00F948A1" w:rsidP="00F948A1">
      <w:pPr>
        <w:pStyle w:val="a8"/>
        <w:spacing w:after="0" w:line="240" w:lineRule="auto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 Постановление Главного государственного санита</w:t>
      </w:r>
      <w:r>
        <w:rPr>
          <w:rFonts w:ascii="Times New Roman" w:hAnsi="Times New Roman"/>
          <w:sz w:val="24"/>
          <w:szCs w:val="24"/>
        </w:rPr>
        <w:t>рного врача РФ от 28.09.2020 года №28 СП 2.4.3648-20 «Санитарно-эпидемиологические требования к организации воспитания и обучения, отдыха и оздоровления детей и молодежи»</w:t>
      </w:r>
    </w:p>
    <w:p w:rsidR="00467D10" w:rsidRDefault="00F948A1" w:rsidP="00F948A1">
      <w:pPr>
        <w:pStyle w:val="a8"/>
        <w:spacing w:after="0" w:line="240" w:lineRule="auto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Постановление Главного государственного санитарного врача РФ от 28.01.2021г. №2 Са</w:t>
      </w:r>
      <w:r>
        <w:rPr>
          <w:rFonts w:ascii="Times New Roman" w:hAnsi="Times New Roman"/>
          <w:sz w:val="24"/>
          <w:szCs w:val="24"/>
        </w:rPr>
        <w:t>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467D10" w:rsidRDefault="00F948A1" w:rsidP="00F948A1">
      <w:pPr>
        <w:pStyle w:val="a7"/>
        <w:ind w:left="34" w:right="-141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, содержанию и организации </w:t>
      </w:r>
      <w:proofErr w:type="gramStart"/>
      <w:r>
        <w:rPr>
          <w:rFonts w:ascii="Times New Roman" w:hAnsi="Times New Roman"/>
          <w:sz w:val="24"/>
          <w:szCs w:val="24"/>
        </w:rPr>
        <w:t>режима работы  образовательных организаций дополнительного образования детей</w:t>
      </w:r>
      <w:proofErr w:type="gramEnd"/>
      <w:r>
        <w:rPr>
          <w:rFonts w:ascii="Times New Roman" w:hAnsi="Times New Roman"/>
          <w:sz w:val="24"/>
          <w:szCs w:val="24"/>
        </w:rPr>
        <w:t>»;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План де</w:t>
      </w:r>
      <w:r>
        <w:rPr>
          <w:rFonts w:ascii="Times New Roman" w:hAnsi="Times New Roman"/>
          <w:sz w:val="24"/>
          <w:szCs w:val="24"/>
        </w:rPr>
        <w:t>йствий по модернизации общего образования на 2011-2015 годы, утвержденный распоряжением Правительства Российской Федерации от 7 сентября 2010 года № 1507-р;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Концепция долгосрочного социально-экономического развития Российской Федерации на период до 2020 </w:t>
      </w:r>
      <w:r>
        <w:rPr>
          <w:rFonts w:ascii="Times New Roman" w:hAnsi="Times New Roman"/>
          <w:sz w:val="24"/>
          <w:szCs w:val="24"/>
        </w:rPr>
        <w:t>года, утвержденная постановлением Правительства Российской Федерации от 17 ноября 2008г. № 1662-р</w:t>
      </w:r>
      <w:r>
        <w:rPr>
          <w:rFonts w:ascii="Times New Roman" w:hAnsi="Times New Roman"/>
          <w:b/>
          <w:bCs/>
          <w:sz w:val="24"/>
          <w:szCs w:val="24"/>
        </w:rPr>
        <w:t>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Типовое положение об образовательном учреждении дополнительного образования детей. Постановления Правительства РФ от 07.03.1995г.№ 233; от 22.02.1997г.№212</w:t>
      </w:r>
      <w:r>
        <w:rPr>
          <w:rFonts w:ascii="Times New Roman" w:hAnsi="Times New Roman"/>
          <w:sz w:val="24"/>
          <w:szCs w:val="24"/>
        </w:rPr>
        <w:t xml:space="preserve"> от 08.08.2003г. №470; от 07.12.2006г.№752;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iCs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 xml:space="preserve">«Об утверждении Правил оказания платных образовательных услуг» Постановление Правительства Российской Федерации </w:t>
      </w:r>
      <w:r>
        <w:rPr>
          <w:rFonts w:ascii="Times New Roman" w:hAnsi="Times New Roman"/>
          <w:iCs/>
          <w:color w:val="000000"/>
          <w:sz w:val="24"/>
          <w:szCs w:val="24"/>
        </w:rPr>
        <w:t>от 15 августа 2013г. № 706;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iCs/>
          <w:color w:val="000000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>Примерная форма договора об оказании платных дополнитель</w:t>
      </w:r>
      <w:r>
        <w:rPr>
          <w:rFonts w:ascii="Times New Roman" w:hAnsi="Times New Roman"/>
          <w:color w:val="000000"/>
          <w:sz w:val="24"/>
          <w:szCs w:val="24"/>
        </w:rPr>
        <w:softHyphen/>
        <w:t>ных образов</w:t>
      </w:r>
      <w:r>
        <w:rPr>
          <w:rFonts w:ascii="Times New Roman" w:hAnsi="Times New Roman"/>
          <w:color w:val="000000"/>
          <w:sz w:val="24"/>
          <w:szCs w:val="24"/>
        </w:rPr>
        <w:t>ательных услуг государственными и муниципальными общеобразовательными учреждениями, утвержденная приказом Министерства образования РФ от 10 июля 2003 г. № 2994;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- Письмо Министерства образования Российской Федерации от 01.10.2002 №31ю-31нн-40/31-09 «Методи</w:t>
      </w:r>
      <w:r>
        <w:rPr>
          <w:rFonts w:ascii="Times New Roman" w:hAnsi="Times New Roman"/>
          <w:color w:val="000000"/>
          <w:sz w:val="24"/>
          <w:szCs w:val="24"/>
        </w:rPr>
        <w:t xml:space="preserve">ческие рекомендации по заключению договоров для оказания платных образовательных услуг в сфере образования», 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Устав  МБДОУ «Д/с № 48 «Веснянка»;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Положение об организации дополнительных платных образовательных услуг МБДОУ «Д/с № 48 «Веснянка»;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Учебный</w:t>
      </w:r>
      <w:r>
        <w:rPr>
          <w:rFonts w:ascii="Times New Roman" w:hAnsi="Times New Roman"/>
          <w:color w:val="000000"/>
          <w:sz w:val="24"/>
          <w:szCs w:val="24"/>
        </w:rPr>
        <w:t xml:space="preserve"> план по оказанию дополнительных образовательных услуг 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МБДОУ «Д/с № 48 «Веснянка».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467D10" w:rsidRDefault="00F948A1">
      <w:pPr>
        <w:ind w:left="34" w:hangingChars="14" w:hanging="34"/>
        <w:jc w:val="center"/>
      </w:pPr>
      <w:r>
        <w:rPr>
          <w:b/>
        </w:rPr>
        <w:t>9. Учебный план</w:t>
      </w:r>
    </w:p>
    <w:p w:rsidR="00467D10" w:rsidRDefault="00F948A1" w:rsidP="00F948A1">
      <w:pPr>
        <w:pStyle w:val="a8"/>
        <w:spacing w:after="0" w:line="240" w:lineRule="auto"/>
        <w:ind w:left="31" w:hangingChars="14" w:hanging="3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</w:rPr>
        <w:t>Основы  разработки  учебного плана дополнительного образования МБДОУ № 48 «Веснянка» составляют: нормативно-правовая база системы дополнительного образован</w:t>
      </w:r>
      <w:r>
        <w:rPr>
          <w:rFonts w:ascii="Times New Roman" w:hAnsi="Times New Roman"/>
        </w:rPr>
        <w:t xml:space="preserve">ия,  требования, установленные - </w:t>
      </w:r>
      <w:r>
        <w:rPr>
          <w:rFonts w:ascii="Times New Roman" w:hAnsi="Times New Roman"/>
          <w:sz w:val="24"/>
          <w:szCs w:val="24"/>
        </w:rPr>
        <w:t xml:space="preserve"> Постановлением Главного государственного санитарного врача РФ от 28.09.2020 года №28 СП 2.4.3648-20 «Санитарно-эпидемиологические требования к организации воспитания и обучения, отдыха и оздоровления детей и молодежи»;  По</w:t>
      </w:r>
      <w:r>
        <w:rPr>
          <w:rFonts w:ascii="Times New Roman" w:hAnsi="Times New Roman"/>
          <w:sz w:val="24"/>
          <w:szCs w:val="24"/>
        </w:rPr>
        <w:t>становлением Главного государственного санитарного врача РФ от 28.01.2021г. №2 СанПиН 1.2.3685-21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467D10" w:rsidRDefault="00F948A1" w:rsidP="00F948A1">
      <w:pPr>
        <w:ind w:left="34" w:hangingChars="14" w:hanging="34"/>
        <w:jc w:val="both"/>
      </w:pPr>
      <w:r>
        <w:t xml:space="preserve">Занятия проводятся во вторую половину  дня, распределение часов занятий зависит от конкретной Программы. Наполняемость групп  регулируется  соответствующими инструкциями. 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Контингент воспитанников  дополнительного образования: 5-7 лет</w:t>
      </w:r>
    </w:p>
    <w:p w:rsidR="00467D10" w:rsidRDefault="00467D10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40"/>
        <w:tblOverlap w:val="never"/>
        <w:tblW w:w="9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05"/>
        <w:gridCol w:w="2737"/>
        <w:gridCol w:w="1008"/>
        <w:gridCol w:w="1152"/>
        <w:gridCol w:w="1152"/>
        <w:gridCol w:w="1148"/>
      </w:tblGrid>
      <w:tr w:rsidR="00467D10">
        <w:trPr>
          <w:trHeight w:val="831"/>
        </w:trPr>
        <w:tc>
          <w:tcPr>
            <w:tcW w:w="2305" w:type="dxa"/>
          </w:tcPr>
          <w:p w:rsidR="00467D10" w:rsidRDefault="00F948A1">
            <w:pPr>
              <w:pStyle w:val="a7"/>
              <w:ind w:left="34" w:hangingChars="14" w:hanging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Направленность</w:t>
            </w:r>
          </w:p>
        </w:tc>
        <w:tc>
          <w:tcPr>
            <w:tcW w:w="2737" w:type="dxa"/>
          </w:tcPr>
          <w:p w:rsidR="00467D10" w:rsidRDefault="00F948A1">
            <w:pPr>
              <w:pStyle w:val="a7"/>
              <w:ind w:left="34" w:hangingChars="14" w:hanging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Допол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нительные образовательные программы</w:t>
            </w:r>
          </w:p>
        </w:tc>
        <w:tc>
          <w:tcPr>
            <w:tcW w:w="1008" w:type="dxa"/>
          </w:tcPr>
          <w:p w:rsidR="00467D10" w:rsidRDefault="00F948A1">
            <w:pPr>
              <w:ind w:left="34" w:hangingChars="14" w:hanging="34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</w:p>
          <w:p w:rsidR="00467D10" w:rsidRDefault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</w:t>
            </w:r>
          </w:p>
        </w:tc>
        <w:tc>
          <w:tcPr>
            <w:tcW w:w="1152" w:type="dxa"/>
          </w:tcPr>
          <w:p w:rsidR="00467D10" w:rsidRDefault="00F948A1">
            <w:pPr>
              <w:ind w:left="34" w:hangingChars="14" w:hanging="34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</w:p>
          <w:p w:rsidR="00467D10" w:rsidRDefault="00F948A1">
            <w:pPr>
              <w:pStyle w:val="a7"/>
              <w:ind w:left="34" w:hangingChars="14" w:hanging="3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детей</w:t>
            </w:r>
          </w:p>
        </w:tc>
        <w:tc>
          <w:tcPr>
            <w:tcW w:w="1152" w:type="dxa"/>
          </w:tcPr>
          <w:p w:rsidR="00467D10" w:rsidRDefault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Часы в неделю</w:t>
            </w:r>
          </w:p>
        </w:tc>
        <w:tc>
          <w:tcPr>
            <w:tcW w:w="1148" w:type="dxa"/>
          </w:tcPr>
          <w:p w:rsidR="00467D10" w:rsidRDefault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Время проведения</w:t>
            </w:r>
          </w:p>
        </w:tc>
      </w:tr>
      <w:tr w:rsidR="00467D10">
        <w:trPr>
          <w:trHeight w:val="831"/>
        </w:trPr>
        <w:tc>
          <w:tcPr>
            <w:tcW w:w="2305" w:type="dxa"/>
            <w:vMerge w:val="restart"/>
          </w:tcPr>
          <w:p w:rsidR="00467D10" w:rsidRDefault="00F948A1" w:rsidP="00F948A1">
            <w:pPr>
              <w:ind w:left="34" w:hangingChars="14" w:hanging="34"/>
            </w:pPr>
            <w:r>
              <w:t>Социально-педагогическая направленность</w:t>
            </w: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</w:t>
            </w:r>
            <w:proofErr w:type="spellStart"/>
            <w:r>
              <w:t>Говорушки</w:t>
            </w:r>
            <w:proofErr w:type="spellEnd"/>
            <w:r>
              <w:t xml:space="preserve">» 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15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15 минут</w:t>
            </w:r>
          </w:p>
        </w:tc>
      </w:tr>
      <w:tr w:rsidR="00467D10">
        <w:trPr>
          <w:trHeight w:val="145"/>
        </w:trPr>
        <w:tc>
          <w:tcPr>
            <w:tcW w:w="2305" w:type="dxa"/>
            <w:vMerge/>
          </w:tcPr>
          <w:p w:rsidR="00467D10" w:rsidRDefault="00467D10" w:rsidP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</w:t>
            </w:r>
            <w:r>
              <w:t>Математические</w:t>
            </w:r>
            <w:r>
              <w:t xml:space="preserve"> ступеньки</w:t>
            </w:r>
            <w:r>
              <w:t>»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15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15 минут</w:t>
            </w:r>
          </w:p>
        </w:tc>
      </w:tr>
      <w:tr w:rsidR="00467D10">
        <w:trPr>
          <w:trHeight w:val="145"/>
        </w:trPr>
        <w:tc>
          <w:tcPr>
            <w:tcW w:w="2305" w:type="dxa"/>
            <w:vMerge/>
          </w:tcPr>
          <w:p w:rsidR="00467D10" w:rsidRDefault="00467D10" w:rsidP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</w:t>
            </w:r>
            <w:r>
              <w:t>Занимательные</w:t>
            </w:r>
            <w:r>
              <w:t xml:space="preserve"> блоки </w:t>
            </w:r>
            <w:proofErr w:type="spellStart"/>
            <w:r>
              <w:t>Дьенеша</w:t>
            </w:r>
            <w:proofErr w:type="spellEnd"/>
            <w:r>
              <w:t>»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14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20 минут</w:t>
            </w:r>
          </w:p>
        </w:tc>
      </w:tr>
      <w:tr w:rsidR="00467D10">
        <w:trPr>
          <w:trHeight w:val="145"/>
        </w:trPr>
        <w:tc>
          <w:tcPr>
            <w:tcW w:w="2305" w:type="dxa"/>
            <w:vMerge/>
          </w:tcPr>
          <w:p w:rsidR="00467D10" w:rsidRDefault="00467D10" w:rsidP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</w:t>
            </w:r>
            <w:r>
              <w:t>Умники</w:t>
            </w:r>
            <w:r>
              <w:t xml:space="preserve"> и умницы</w:t>
            </w:r>
            <w:r>
              <w:t>»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19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25 минут</w:t>
            </w:r>
          </w:p>
        </w:tc>
      </w:tr>
      <w:tr w:rsidR="00467D10">
        <w:trPr>
          <w:trHeight w:val="145"/>
        </w:trPr>
        <w:tc>
          <w:tcPr>
            <w:tcW w:w="2305" w:type="dxa"/>
            <w:vMerge/>
          </w:tcPr>
          <w:p w:rsidR="00467D10" w:rsidRDefault="00467D10" w:rsidP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</w:t>
            </w:r>
            <w:r>
              <w:t>Веселый</w:t>
            </w:r>
            <w:r>
              <w:t xml:space="preserve"> счет</w:t>
            </w:r>
            <w:r>
              <w:t>»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18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30 минут</w:t>
            </w:r>
          </w:p>
        </w:tc>
      </w:tr>
      <w:tr w:rsidR="00467D10">
        <w:trPr>
          <w:trHeight w:val="145"/>
        </w:trPr>
        <w:tc>
          <w:tcPr>
            <w:tcW w:w="2305" w:type="dxa"/>
            <w:vMerge/>
          </w:tcPr>
          <w:p w:rsidR="00467D10" w:rsidRDefault="00467D10" w:rsidP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«Подготовка руки к письму»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20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30 минут</w:t>
            </w:r>
          </w:p>
        </w:tc>
      </w:tr>
      <w:tr w:rsidR="00467D10">
        <w:trPr>
          <w:trHeight w:val="145"/>
        </w:trPr>
        <w:tc>
          <w:tcPr>
            <w:tcW w:w="2305" w:type="dxa"/>
            <w:vMerge w:val="restart"/>
          </w:tcPr>
          <w:p w:rsidR="00467D10" w:rsidRDefault="00F948A1" w:rsidP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Художественно-эстетическая направленность</w:t>
            </w: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</w:t>
            </w:r>
            <w:proofErr w:type="spellStart"/>
            <w:r>
              <w:t>Маленьки</w:t>
            </w:r>
            <w:proofErr w:type="spellEnd"/>
            <w:r>
              <w:t xml:space="preserve"> фантазеры</w:t>
            </w:r>
            <w:r>
              <w:t>»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15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10 минут</w:t>
            </w:r>
          </w:p>
        </w:tc>
      </w:tr>
      <w:tr w:rsidR="00467D10">
        <w:trPr>
          <w:trHeight w:val="145"/>
        </w:trPr>
        <w:tc>
          <w:tcPr>
            <w:tcW w:w="2305" w:type="dxa"/>
            <w:vMerge/>
          </w:tcPr>
          <w:p w:rsidR="00467D10" w:rsidRDefault="00467D10" w:rsidP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</w:t>
            </w:r>
            <w:r>
              <w:t>Волшебный</w:t>
            </w:r>
            <w:r>
              <w:t xml:space="preserve"> серпантин</w:t>
            </w:r>
            <w:r>
              <w:t>»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14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20 минут</w:t>
            </w:r>
          </w:p>
        </w:tc>
      </w:tr>
      <w:tr w:rsidR="00467D10">
        <w:trPr>
          <w:trHeight w:val="145"/>
        </w:trPr>
        <w:tc>
          <w:tcPr>
            <w:tcW w:w="2305" w:type="dxa"/>
            <w:vMerge/>
          </w:tcPr>
          <w:p w:rsidR="00467D10" w:rsidRDefault="00467D10" w:rsidP="00F948A1">
            <w:pPr>
              <w:pStyle w:val="a7"/>
              <w:ind w:left="34" w:hangingChars="14" w:hanging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7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«</w:t>
            </w:r>
            <w:r>
              <w:t>Волшебные</w:t>
            </w:r>
            <w:r>
              <w:t xml:space="preserve"> краски</w:t>
            </w:r>
            <w:r>
              <w:t>»</w:t>
            </w:r>
          </w:p>
        </w:tc>
        <w:tc>
          <w:tcPr>
            <w:tcW w:w="100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18</w:t>
            </w:r>
          </w:p>
        </w:tc>
        <w:tc>
          <w:tcPr>
            <w:tcW w:w="1152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1</w:t>
            </w:r>
          </w:p>
        </w:tc>
        <w:tc>
          <w:tcPr>
            <w:tcW w:w="1148" w:type="dxa"/>
          </w:tcPr>
          <w:p w:rsidR="00467D10" w:rsidRDefault="00F948A1" w:rsidP="00F948A1">
            <w:pPr>
              <w:ind w:left="34" w:hangingChars="14" w:hanging="34"/>
              <w:jc w:val="center"/>
            </w:pPr>
            <w:r>
              <w:t>25 минут</w:t>
            </w:r>
          </w:p>
        </w:tc>
      </w:tr>
    </w:tbl>
    <w:p w:rsidR="00467D10" w:rsidRDefault="00467D10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</w:p>
    <w:p w:rsidR="00467D10" w:rsidRDefault="00F948A1">
      <w:pPr>
        <w:ind w:left="34" w:hangingChars="14" w:hanging="34"/>
        <w:jc w:val="center"/>
        <w:rPr>
          <w:b/>
          <w:color w:val="000000"/>
        </w:rPr>
      </w:pPr>
      <w:r>
        <w:rPr>
          <w:b/>
          <w:color w:val="000000"/>
        </w:rPr>
        <w:t>10. Ожидаемые результаты: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Style w:val="a3"/>
          <w:rFonts w:ascii="Times New Roman" w:hAnsi="Times New Roman"/>
          <w:b w:val="0"/>
          <w:color w:val="000000"/>
          <w:sz w:val="24"/>
          <w:szCs w:val="24"/>
        </w:rPr>
        <w:t>Дополнительное образование</w:t>
      </w:r>
      <w:r>
        <w:rPr>
          <w:rFonts w:ascii="Times New Roman" w:hAnsi="Times New Roman"/>
          <w:color w:val="000000"/>
          <w:sz w:val="24"/>
          <w:szCs w:val="24"/>
        </w:rPr>
        <w:t xml:space="preserve"> - это особое образовательное пространство, где объективно задаётся множество отношений, расширяются возможности для жизненного самоопределения детей, поэтому коллектив МБДОУ </w:t>
      </w:r>
      <w:r>
        <w:rPr>
          <w:rFonts w:ascii="Times New Roman" w:hAnsi="Times New Roman"/>
          <w:color w:val="000000"/>
          <w:sz w:val="24"/>
          <w:szCs w:val="24"/>
        </w:rPr>
        <w:t>прогнозирует следующие результаты: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динамика развития  системы  дополнительного образования в МБДОУ, выражающаяся в повышении интереса социального заказчика к данному виду образования;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активизация педагогического поиска обновления содержания, обогащения</w:t>
      </w:r>
      <w:r>
        <w:rPr>
          <w:rFonts w:ascii="Times New Roman" w:hAnsi="Times New Roman"/>
          <w:sz w:val="24"/>
          <w:szCs w:val="24"/>
        </w:rPr>
        <w:t xml:space="preserve">  компонентов методической системы организации дополнительного образования в МБДОУ, направленных на повышение интенсивности индивидуального развития детей дошкольного возраста; 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расширение у старших дошкольников практики включения в новую деятельность в </w:t>
      </w:r>
      <w:r>
        <w:rPr>
          <w:rFonts w:ascii="Times New Roman" w:hAnsi="Times New Roman"/>
          <w:sz w:val="24"/>
          <w:szCs w:val="24"/>
        </w:rPr>
        <w:t>новых условиях;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обогащение  представлений дошкольников о формах организации и видах свободной деятельности</w:t>
      </w:r>
    </w:p>
    <w:p w:rsidR="00467D10" w:rsidRDefault="00467D10" w:rsidP="00F948A1">
      <w:pPr>
        <w:pStyle w:val="a7"/>
        <w:ind w:left="34" w:hangingChars="14" w:hanging="34"/>
        <w:rPr>
          <w:rFonts w:ascii="Times New Roman" w:hAnsi="Times New Roman"/>
          <w:sz w:val="24"/>
          <w:szCs w:val="24"/>
        </w:rPr>
      </w:pPr>
    </w:p>
    <w:p w:rsidR="00467D10" w:rsidRDefault="00F948A1">
      <w:pPr>
        <w:pStyle w:val="a7"/>
        <w:ind w:left="34" w:hangingChars="14" w:hanging="34"/>
        <w:jc w:val="center"/>
        <w:rPr>
          <w:rStyle w:val="apple-style-span"/>
          <w:rFonts w:ascii="Times New Roman" w:hAnsi="Times New Roman"/>
          <w:sz w:val="24"/>
          <w:szCs w:val="24"/>
        </w:rPr>
      </w:pPr>
      <w:r>
        <w:rPr>
          <w:rStyle w:val="apple-style-span"/>
          <w:rFonts w:ascii="Times New Roman" w:hAnsi="Times New Roman"/>
          <w:b/>
          <w:bCs/>
          <w:iCs/>
          <w:color w:val="0F1419"/>
          <w:sz w:val="24"/>
          <w:szCs w:val="24"/>
        </w:rPr>
        <w:t>11.  Формы контроля умений и навыков, формируемых на занятиях блока дополнительного образования</w:t>
      </w:r>
      <w:r>
        <w:rPr>
          <w:rStyle w:val="apple-style-span"/>
          <w:rFonts w:ascii="Times New Roman" w:hAnsi="Times New Roman"/>
          <w:color w:val="0F1419"/>
          <w:sz w:val="24"/>
          <w:szCs w:val="24"/>
        </w:rPr>
        <w:t>:</w:t>
      </w:r>
    </w:p>
    <w:p w:rsidR="00467D10" w:rsidRDefault="00F948A1" w:rsidP="00F948A1">
      <w:pPr>
        <w:pStyle w:val="a7"/>
        <w:ind w:left="34" w:hangingChars="14" w:hanging="34"/>
        <w:rPr>
          <w:rStyle w:val="apple-style-span"/>
          <w:rFonts w:ascii="Times New Roman" w:hAnsi="Times New Roman"/>
          <w:color w:val="0F1419"/>
          <w:sz w:val="24"/>
          <w:szCs w:val="24"/>
        </w:rPr>
      </w:pPr>
      <w:r>
        <w:rPr>
          <w:rStyle w:val="apple-style-span"/>
          <w:rFonts w:ascii="Times New Roman" w:hAnsi="Times New Roman"/>
          <w:color w:val="0F1419"/>
          <w:sz w:val="24"/>
          <w:szCs w:val="24"/>
        </w:rPr>
        <w:t xml:space="preserve">          - изучение и утверждение дополнительных образовательных программ;</w:t>
      </w:r>
    </w:p>
    <w:p w:rsidR="00467D10" w:rsidRDefault="00F948A1" w:rsidP="00F948A1">
      <w:pPr>
        <w:pStyle w:val="a7"/>
        <w:ind w:left="34" w:hangingChars="14" w:hanging="34"/>
        <w:jc w:val="both"/>
        <w:rPr>
          <w:rStyle w:val="apple-style-span"/>
          <w:rFonts w:ascii="Times New Roman" w:hAnsi="Times New Roman"/>
          <w:color w:val="0F1419"/>
          <w:sz w:val="24"/>
          <w:szCs w:val="24"/>
        </w:rPr>
      </w:pPr>
      <w:r>
        <w:rPr>
          <w:rStyle w:val="apple-style-span"/>
          <w:rFonts w:ascii="Times New Roman" w:hAnsi="Times New Roman"/>
          <w:color w:val="0F1419"/>
          <w:sz w:val="24"/>
          <w:szCs w:val="24"/>
        </w:rPr>
        <w:t>- посещение и анализ занятий;</w:t>
      </w:r>
    </w:p>
    <w:p w:rsidR="00467D10" w:rsidRDefault="00F948A1" w:rsidP="00F948A1">
      <w:pPr>
        <w:pStyle w:val="a7"/>
        <w:ind w:left="34" w:hangingChars="14" w:hanging="34"/>
        <w:jc w:val="both"/>
        <w:rPr>
          <w:rStyle w:val="apple-style-span"/>
          <w:rFonts w:ascii="Times New Roman" w:hAnsi="Times New Roman"/>
          <w:color w:val="0F1419"/>
          <w:sz w:val="24"/>
          <w:szCs w:val="24"/>
        </w:rPr>
      </w:pPr>
      <w:r>
        <w:rPr>
          <w:rStyle w:val="apple-style-span"/>
          <w:rFonts w:ascii="Times New Roman" w:hAnsi="Times New Roman"/>
          <w:color w:val="0F1419"/>
          <w:sz w:val="24"/>
          <w:szCs w:val="24"/>
        </w:rPr>
        <w:t>- посещение массовых мероприятий, творческих отчётов;</w:t>
      </w:r>
    </w:p>
    <w:p w:rsidR="00467D10" w:rsidRDefault="00F948A1" w:rsidP="00F948A1">
      <w:pPr>
        <w:pStyle w:val="a7"/>
        <w:ind w:left="34" w:hangingChars="14" w:hanging="34"/>
        <w:jc w:val="both"/>
        <w:rPr>
          <w:rFonts w:ascii="Times New Roman" w:hAnsi="Times New Roman"/>
          <w:sz w:val="24"/>
          <w:szCs w:val="24"/>
        </w:rPr>
      </w:pPr>
      <w:r>
        <w:rPr>
          <w:rStyle w:val="apple-style-span"/>
          <w:rFonts w:ascii="Times New Roman" w:hAnsi="Times New Roman"/>
          <w:color w:val="0F1419"/>
          <w:sz w:val="24"/>
          <w:szCs w:val="24"/>
        </w:rPr>
        <w:t>- организация выставок и презентаций.</w:t>
      </w:r>
    </w:p>
    <w:p w:rsidR="00467D10" w:rsidRDefault="00F948A1">
      <w:pPr>
        <w:pStyle w:val="a7"/>
        <w:ind w:left="34" w:hangingChars="14" w:hanging="34"/>
        <w:rPr>
          <w:rFonts w:ascii="Times New Roman" w:hAnsi="Times New Roman"/>
          <w:b/>
          <w:sz w:val="24"/>
          <w:szCs w:val="24"/>
        </w:rPr>
      </w:pPr>
      <w:r>
        <w:rPr>
          <w:rStyle w:val="apple-style-span"/>
          <w:rFonts w:ascii="Times New Roman" w:hAnsi="Times New Roman"/>
          <w:b/>
          <w:bCs/>
          <w:iCs/>
          <w:color w:val="0F1419"/>
          <w:sz w:val="24"/>
          <w:szCs w:val="24"/>
        </w:rPr>
        <w:t xml:space="preserve">  12.  Формы подведения итогов реализации </w:t>
      </w:r>
      <w:r>
        <w:rPr>
          <w:rFonts w:ascii="Times New Roman" w:hAnsi="Times New Roman"/>
          <w:b/>
          <w:sz w:val="24"/>
          <w:szCs w:val="24"/>
        </w:rPr>
        <w:t>дополнительной о</w:t>
      </w:r>
      <w:r>
        <w:rPr>
          <w:rFonts w:ascii="Times New Roman" w:hAnsi="Times New Roman"/>
          <w:b/>
          <w:sz w:val="24"/>
          <w:szCs w:val="24"/>
        </w:rPr>
        <w:t>бразовательной программы:</w:t>
      </w:r>
    </w:p>
    <w:p w:rsidR="00467D10" w:rsidRDefault="00F948A1" w:rsidP="00F948A1">
      <w:pPr>
        <w:pStyle w:val="a7"/>
        <w:ind w:left="34" w:hangingChars="14" w:hanging="34"/>
        <w:jc w:val="both"/>
        <w:rPr>
          <w:rStyle w:val="apple-style-span"/>
          <w:rFonts w:ascii="Times New Roman" w:hAnsi="Times New Roman"/>
          <w:color w:val="0F1419"/>
          <w:sz w:val="24"/>
          <w:szCs w:val="24"/>
        </w:rPr>
      </w:pPr>
      <w:r>
        <w:rPr>
          <w:rStyle w:val="apple-style-span"/>
          <w:rFonts w:ascii="Times New Roman" w:hAnsi="Times New Roman"/>
          <w:color w:val="0F1419"/>
          <w:sz w:val="24"/>
          <w:szCs w:val="24"/>
        </w:rPr>
        <w:t>- участие в творческих конкурсах, выставках, муниципального, регионального и федерального  уровня;</w:t>
      </w:r>
    </w:p>
    <w:p w:rsidR="00467D10" w:rsidRDefault="00F948A1" w:rsidP="00F948A1">
      <w:pPr>
        <w:pStyle w:val="a7"/>
        <w:ind w:left="34" w:hangingChars="14" w:hanging="34"/>
        <w:jc w:val="both"/>
        <w:rPr>
          <w:rStyle w:val="apple-style-span"/>
          <w:rFonts w:ascii="Times New Roman" w:hAnsi="Times New Roman"/>
          <w:color w:val="0F1419"/>
          <w:sz w:val="24"/>
          <w:szCs w:val="24"/>
        </w:rPr>
      </w:pPr>
      <w:r>
        <w:rPr>
          <w:rStyle w:val="apple-style-span"/>
          <w:rFonts w:ascii="Times New Roman" w:hAnsi="Times New Roman"/>
          <w:color w:val="0F1419"/>
          <w:sz w:val="24"/>
          <w:szCs w:val="24"/>
        </w:rPr>
        <w:t>- итоговые выставки творческих работ;</w:t>
      </w:r>
    </w:p>
    <w:p w:rsidR="00467D10" w:rsidRDefault="00F948A1" w:rsidP="00F948A1">
      <w:pPr>
        <w:ind w:left="34" w:hangingChars="14" w:hanging="34"/>
        <w:jc w:val="both"/>
        <w:rPr>
          <w:rStyle w:val="apple-style-span"/>
          <w:color w:val="0F1419"/>
        </w:rPr>
      </w:pPr>
      <w:r>
        <w:rPr>
          <w:rStyle w:val="apple-style-span"/>
          <w:color w:val="0F1419"/>
        </w:rPr>
        <w:t>- презентации итогов работы творческих объединений</w:t>
      </w:r>
    </w:p>
    <w:p w:rsidR="00467D10" w:rsidRDefault="00467D10" w:rsidP="00F948A1">
      <w:pPr>
        <w:ind w:left="34" w:hangingChars="14" w:hanging="34"/>
        <w:jc w:val="both"/>
        <w:rPr>
          <w:rStyle w:val="apple-style-span"/>
          <w:color w:val="0F1419"/>
        </w:rPr>
      </w:pPr>
    </w:p>
    <w:p w:rsidR="00467D10" w:rsidRDefault="00F948A1">
      <w:pPr>
        <w:ind w:left="34" w:hangingChars="14" w:hanging="34"/>
        <w:jc w:val="center"/>
        <w:rPr>
          <w:b/>
          <w:color w:val="0F1419"/>
        </w:rPr>
      </w:pPr>
      <w:r>
        <w:rPr>
          <w:rStyle w:val="apple-style-span"/>
          <w:b/>
          <w:color w:val="0F1419"/>
        </w:rPr>
        <w:t>13. Список использованной литературы</w:t>
      </w:r>
    </w:p>
    <w:p w:rsidR="00467D10" w:rsidRDefault="00F948A1" w:rsidP="00F948A1">
      <w:pPr>
        <w:ind w:left="34" w:hangingChars="14" w:hanging="34"/>
        <w:jc w:val="both"/>
      </w:pPr>
      <w:r>
        <w:rPr>
          <w:color w:val="000000"/>
        </w:rPr>
        <w:t>1. Б</w:t>
      </w:r>
      <w:r>
        <w:rPr>
          <w:color w:val="000000"/>
        </w:rPr>
        <w:t>абынина Т.Ф. Развитие творческого воображения детей дошкольного возраста: теоретические вопросы и практические занятия // Учебное пособие для студентов всех форм обучения специальности 050707 «Педагогика и методика дошкольного образования»</w:t>
      </w:r>
      <w:r>
        <w:rPr>
          <w:bCs/>
          <w:color w:val="000000"/>
          <w:spacing w:val="-9"/>
        </w:rPr>
        <w:t xml:space="preserve">. - </w:t>
      </w:r>
      <w:r>
        <w:rPr>
          <w:color w:val="000000"/>
        </w:rPr>
        <w:t xml:space="preserve">Альметьевск: </w:t>
      </w:r>
      <w:r>
        <w:rPr>
          <w:color w:val="000000"/>
        </w:rPr>
        <w:t>ИИЦ АГИМС, 2008</w:t>
      </w:r>
      <w:r>
        <w:t xml:space="preserve">. – 50 с.  </w:t>
      </w:r>
    </w:p>
    <w:p w:rsidR="00467D10" w:rsidRDefault="00F948A1" w:rsidP="00F948A1">
      <w:pPr>
        <w:ind w:left="34" w:hangingChars="14" w:hanging="34"/>
        <w:jc w:val="both"/>
      </w:pPr>
      <w:r>
        <w:t xml:space="preserve">2. </w:t>
      </w:r>
      <w:proofErr w:type="spellStart"/>
      <w:r>
        <w:t>Белошистая</w:t>
      </w:r>
      <w:proofErr w:type="spellEnd"/>
      <w:r>
        <w:t xml:space="preserve"> А.В. Современные программы математического образования дошкольников / Серия «Библиотека учителя». - -Ростов н</w:t>
      </w:r>
      <w:proofErr w:type="gramStart"/>
      <w:r>
        <w:t>/Д</w:t>
      </w:r>
      <w:proofErr w:type="gramEnd"/>
      <w:r>
        <w:t xml:space="preserve">: Феникс, 2005 – 256с. </w:t>
      </w:r>
    </w:p>
    <w:p w:rsidR="00467D10" w:rsidRDefault="00F948A1" w:rsidP="00F948A1">
      <w:pPr>
        <w:ind w:left="34" w:hangingChars="14" w:hanging="34"/>
        <w:jc w:val="both"/>
      </w:pPr>
      <w:r>
        <w:t xml:space="preserve">3.  </w:t>
      </w:r>
      <w:proofErr w:type="spellStart"/>
      <w:r>
        <w:t>Болотова</w:t>
      </w:r>
      <w:proofErr w:type="spellEnd"/>
      <w:r>
        <w:t xml:space="preserve"> Е.Л. Права ребенка в современной России. – М.: Школьная Пресса, </w:t>
      </w:r>
      <w:r>
        <w:t>2005. – 96 с .(</w:t>
      </w:r>
      <w:r>
        <w:rPr>
          <w:lang w:val="en-US"/>
        </w:rPr>
        <w:t>Zoom</w:t>
      </w:r>
      <w:r>
        <w:t>.</w:t>
      </w:r>
      <w:proofErr w:type="spellStart"/>
      <w:r>
        <w:rPr>
          <w:lang w:val="en-US"/>
        </w:rPr>
        <w:t>ru</w:t>
      </w:r>
      <w:proofErr w:type="spellEnd"/>
      <w:r>
        <w:t>).</w:t>
      </w:r>
    </w:p>
    <w:p w:rsidR="00467D10" w:rsidRDefault="00F948A1" w:rsidP="00F948A1">
      <w:pPr>
        <w:ind w:left="34" w:hangingChars="14" w:hanging="34"/>
        <w:jc w:val="both"/>
      </w:pPr>
      <w:r>
        <w:t xml:space="preserve">4. Интеллектуальное развитие и воспитание дошкольников. /Под ред. Л.Г. </w:t>
      </w:r>
      <w:proofErr w:type="spellStart"/>
      <w:r>
        <w:t>Нисканен</w:t>
      </w:r>
      <w:proofErr w:type="spellEnd"/>
      <w:r>
        <w:t xml:space="preserve">. - М., 2002 </w:t>
      </w:r>
      <w:r>
        <w:rPr>
          <w:color w:val="000000"/>
        </w:rPr>
        <w:t>. - 116с.</w:t>
      </w:r>
      <w:r>
        <w:t xml:space="preserve"> (</w:t>
      </w:r>
      <w:r>
        <w:rPr>
          <w:lang w:val="en-US"/>
        </w:rPr>
        <w:t>Zoom</w:t>
      </w:r>
      <w:r>
        <w:t>.</w:t>
      </w:r>
      <w:proofErr w:type="spellStart"/>
      <w:r>
        <w:rPr>
          <w:lang w:val="en-US"/>
        </w:rPr>
        <w:t>ru</w:t>
      </w:r>
      <w:proofErr w:type="spellEnd"/>
      <w:r>
        <w:t xml:space="preserve">).  </w:t>
      </w:r>
    </w:p>
    <w:p w:rsidR="00467D10" w:rsidRDefault="00F948A1" w:rsidP="00F948A1">
      <w:pPr>
        <w:ind w:left="34" w:hangingChars="14" w:hanging="34"/>
        <w:jc w:val="both"/>
      </w:pPr>
      <w:r>
        <w:t>5. Интеллектуальное развитие  дошкольников: Игры для фантазеров./ Авт.- сост. Н.И. Филимонова - СПб, 2004 – 112с..(</w:t>
      </w:r>
      <w:r>
        <w:rPr>
          <w:lang w:val="en-US"/>
        </w:rPr>
        <w:t>Zoom</w:t>
      </w:r>
      <w:r>
        <w:t>.</w:t>
      </w:r>
      <w:proofErr w:type="spellStart"/>
      <w:r>
        <w:rPr>
          <w:lang w:val="en-US"/>
        </w:rPr>
        <w:t>ru</w:t>
      </w:r>
      <w:proofErr w:type="spellEnd"/>
      <w:r>
        <w:t>).</w:t>
      </w:r>
    </w:p>
    <w:p w:rsidR="00467D10" w:rsidRDefault="00F948A1" w:rsidP="00F948A1">
      <w:pPr>
        <w:ind w:left="34" w:hangingChars="14" w:hanging="34"/>
        <w:jc w:val="both"/>
      </w:pPr>
      <w:r>
        <w:t>6.  Конвенция о правах  ребенка: Конвенция  ООН.  - М., 2005.</w:t>
      </w:r>
    </w:p>
    <w:p w:rsidR="00467D10" w:rsidRDefault="00F948A1" w:rsidP="00F948A1">
      <w:pPr>
        <w:ind w:left="34" w:hangingChars="14" w:hanging="34"/>
        <w:jc w:val="both"/>
      </w:pPr>
      <w:r>
        <w:t>7.  Конституция Российской Федерации.  – М.:АЙРИПРЕСС, 2004.</w:t>
      </w:r>
    </w:p>
    <w:p w:rsidR="00467D10" w:rsidRDefault="00F948A1" w:rsidP="00F948A1">
      <w:pPr>
        <w:ind w:left="34" w:hangingChars="14" w:hanging="34"/>
        <w:jc w:val="both"/>
      </w:pPr>
      <w:r>
        <w:t xml:space="preserve">8.  Конституция Республики  Татарстан. – Казань: ЗАО «Новое знание»,  2006. </w:t>
      </w:r>
    </w:p>
    <w:p w:rsidR="00467D10" w:rsidRDefault="00F948A1" w:rsidP="00F948A1">
      <w:pPr>
        <w:ind w:left="34" w:hangingChars="14" w:hanging="34"/>
        <w:jc w:val="both"/>
      </w:pPr>
      <w:r>
        <w:t>9. Лесина С. В. Индивидуальное развитие  детей</w:t>
      </w:r>
      <w:r>
        <w:t xml:space="preserve"> в дошкольных учреждениях – Волгоград: «Учитель».  2005 -237 с.  </w:t>
      </w:r>
    </w:p>
    <w:p w:rsidR="00467D10" w:rsidRDefault="00F948A1" w:rsidP="00F948A1">
      <w:pPr>
        <w:ind w:left="34" w:hangingChars="14" w:hanging="34"/>
        <w:jc w:val="both"/>
      </w:pPr>
      <w:r>
        <w:t xml:space="preserve">10. Конструктор образовательной программы детского сада. Методическое пособие. - М.:ТЦ Сфера, 2012 – 224с. </w:t>
      </w:r>
    </w:p>
    <w:p w:rsidR="00467D10" w:rsidRDefault="00F948A1" w:rsidP="00F948A1">
      <w:pPr>
        <w:ind w:left="34" w:hangingChars="14" w:hanging="34"/>
        <w:jc w:val="both"/>
      </w:pPr>
      <w:r>
        <w:t>11. Николаева, Е.И. Психология детского творчества/Е.И. Николаева. - С. – П.,2006.</w:t>
      </w:r>
      <w:r>
        <w:t xml:space="preserve"> – 219с. </w:t>
      </w:r>
    </w:p>
    <w:p w:rsidR="00467D10" w:rsidRDefault="00F948A1" w:rsidP="00F948A1">
      <w:pPr>
        <w:ind w:left="34" w:hangingChars="14" w:hanging="34"/>
        <w:jc w:val="both"/>
      </w:pPr>
      <w:r>
        <w:t xml:space="preserve">12. </w:t>
      </w:r>
      <w:r>
        <w:rPr>
          <w:color w:val="000000"/>
        </w:rPr>
        <w:t xml:space="preserve"> Приказ Министерства образования и науки Российской Федерации (</w:t>
      </w:r>
      <w:proofErr w:type="spellStart"/>
      <w:r>
        <w:rPr>
          <w:color w:val="000000"/>
        </w:rPr>
        <w:t>Минобрнауки</w:t>
      </w:r>
      <w:proofErr w:type="spellEnd"/>
      <w:r>
        <w:rPr>
          <w:color w:val="000000"/>
        </w:rPr>
        <w:t xml:space="preserve"> России) от 17 октября 2013 г. N 1155 г. Москва "Об утверждении федерального государственного образовательного стандарта дошкольного образования.</w:t>
      </w:r>
    </w:p>
    <w:p w:rsidR="00467D10" w:rsidRDefault="00F948A1" w:rsidP="00F948A1">
      <w:pPr>
        <w:ind w:left="34" w:hangingChars="14" w:hanging="34"/>
        <w:jc w:val="both"/>
      </w:pPr>
      <w:r>
        <w:t>13. Рудакова Н</w:t>
      </w:r>
      <w:proofErr w:type="gramStart"/>
      <w:r>
        <w:t xml:space="preserve"> .</w:t>
      </w:r>
      <w:proofErr w:type="gramEnd"/>
      <w:r>
        <w:t xml:space="preserve"> Совре</w:t>
      </w:r>
      <w:r>
        <w:t>менным детям нужны современные педагоги.// Дошкольное воспитание. 2004. №9. С.50 – 56.</w:t>
      </w:r>
    </w:p>
    <w:p w:rsidR="00467D10" w:rsidRDefault="00F948A1" w:rsidP="00F948A1">
      <w:pPr>
        <w:ind w:left="34" w:hangingChars="14" w:hanging="34"/>
        <w:jc w:val="both"/>
      </w:pPr>
      <w:r>
        <w:t>14. Рекомендации к составлению основной общеобразовательной программы ДОУ /</w:t>
      </w:r>
      <w:proofErr w:type="spellStart"/>
      <w:r>
        <w:t>Сос</w:t>
      </w:r>
      <w:proofErr w:type="spellEnd"/>
      <w:r>
        <w:t xml:space="preserve">. Н.В. </w:t>
      </w:r>
      <w:proofErr w:type="spellStart"/>
      <w:r>
        <w:t>Микляева</w:t>
      </w:r>
      <w:proofErr w:type="spellEnd"/>
      <w:r>
        <w:t>, Т.В., Цветкова. – М.: ТЦ Сфера, 2011. – 48 с.</w:t>
      </w:r>
    </w:p>
    <w:p w:rsidR="00467D10" w:rsidRDefault="00F948A1" w:rsidP="00F948A1">
      <w:pPr>
        <w:ind w:left="34" w:hangingChars="14" w:hanging="34"/>
        <w:jc w:val="both"/>
      </w:pPr>
      <w:r>
        <w:t>15.  Сборник материалов о Фе</w:t>
      </w:r>
      <w:r>
        <w:t>деральном законе «Об образовании в Российской Федерации» Казань: Татарский республиканский комитет Профсоюзов работников народного образования и науки Российской Федерации, 2013 -236 с.</w:t>
      </w:r>
    </w:p>
    <w:p w:rsidR="00467D10" w:rsidRDefault="00F948A1" w:rsidP="00F948A1">
      <w:pPr>
        <w:ind w:left="34" w:hangingChars="14" w:hanging="34"/>
        <w:jc w:val="both"/>
      </w:pPr>
      <w:r>
        <w:t xml:space="preserve">16. Специальный репортаж Дошкольная педагогика - педагогика свободных </w:t>
      </w:r>
      <w:r>
        <w:t>искусств// Современное дошкольное образование. 2013. №8 С. 18 – 30.</w:t>
      </w:r>
    </w:p>
    <w:p w:rsidR="00467D10" w:rsidRDefault="00F948A1" w:rsidP="00F948A1">
      <w:pPr>
        <w:ind w:left="34" w:hangingChars="14" w:hanging="34"/>
        <w:jc w:val="both"/>
      </w:pPr>
      <w:r>
        <w:t xml:space="preserve">17.   </w:t>
      </w:r>
      <w:proofErr w:type="spellStart"/>
      <w:r>
        <w:t>Соломенникова</w:t>
      </w:r>
      <w:proofErr w:type="spellEnd"/>
      <w:r>
        <w:t xml:space="preserve"> </w:t>
      </w:r>
      <w:proofErr w:type="spellStart"/>
      <w:r>
        <w:t>О.А.Основные</w:t>
      </w:r>
      <w:proofErr w:type="spellEnd"/>
      <w:r>
        <w:t xml:space="preserve"> и дополнительные программы дошкольных образовательных учреждений: метод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особие/ О.А. </w:t>
      </w:r>
      <w:proofErr w:type="spellStart"/>
      <w:r>
        <w:t>Соломенникова</w:t>
      </w:r>
      <w:proofErr w:type="spellEnd"/>
      <w:r>
        <w:t xml:space="preserve">. – 3-е изд., </w:t>
      </w:r>
      <w:proofErr w:type="spellStart"/>
      <w:r>
        <w:t>испр</w:t>
      </w:r>
      <w:proofErr w:type="spellEnd"/>
      <w:r>
        <w:t>. и доп. – М.:, Айрис – пресс 2010 -2</w:t>
      </w:r>
      <w:r>
        <w:t>24 с.</w:t>
      </w:r>
    </w:p>
    <w:p w:rsidR="00467D10" w:rsidRDefault="00F948A1" w:rsidP="00F948A1">
      <w:pPr>
        <w:ind w:left="34" w:hangingChars="14" w:hanging="34"/>
        <w:jc w:val="both"/>
      </w:pPr>
      <w:r>
        <w:t xml:space="preserve">18. </w:t>
      </w:r>
      <w:proofErr w:type="spellStart"/>
      <w:r>
        <w:t>Узорова</w:t>
      </w:r>
      <w:proofErr w:type="spellEnd"/>
      <w:r>
        <w:t xml:space="preserve"> О.В. Ускоренный курс для подготовки детей к школе./О.В. </w:t>
      </w:r>
      <w:proofErr w:type="spellStart"/>
      <w:r>
        <w:t>Узорова</w:t>
      </w:r>
      <w:proofErr w:type="spellEnd"/>
      <w:r>
        <w:t xml:space="preserve">, Е.А. Нефедова. – М.: </w:t>
      </w:r>
      <w:proofErr w:type="spellStart"/>
      <w:r>
        <w:t>Астрель</w:t>
      </w:r>
      <w:proofErr w:type="spellEnd"/>
      <w:r>
        <w:t xml:space="preserve">: АСТ, 2007. -48 с. </w:t>
      </w:r>
    </w:p>
    <w:p w:rsidR="00467D10" w:rsidRDefault="00F948A1" w:rsidP="00F948A1">
      <w:pPr>
        <w:ind w:left="34" w:hangingChars="14" w:hanging="34"/>
        <w:jc w:val="both"/>
      </w:pPr>
      <w:r>
        <w:lastRenderedPageBreak/>
        <w:t>19. Федорова М.Ю. Образовательное право: Учеб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 xml:space="preserve">особие для вузов. – М.: </w:t>
      </w:r>
      <w:proofErr w:type="spellStart"/>
      <w:r>
        <w:t>Гуманит</w:t>
      </w:r>
      <w:proofErr w:type="spellEnd"/>
      <w:r>
        <w:t xml:space="preserve">. </w:t>
      </w:r>
      <w:proofErr w:type="spellStart"/>
      <w:proofErr w:type="gramStart"/>
      <w:r>
        <w:t>изд</w:t>
      </w:r>
      <w:proofErr w:type="spellEnd"/>
      <w:proofErr w:type="gramEnd"/>
      <w:r>
        <w:t xml:space="preserve"> центр </w:t>
      </w:r>
      <w:proofErr w:type="spellStart"/>
      <w:r>
        <w:t>Владос</w:t>
      </w:r>
      <w:proofErr w:type="spellEnd"/>
      <w:r>
        <w:t>, 2003 -  130с.(</w:t>
      </w:r>
      <w:r>
        <w:rPr>
          <w:lang w:val="en-US"/>
        </w:rPr>
        <w:t>Zoom</w:t>
      </w:r>
      <w:r>
        <w:t>.</w:t>
      </w:r>
      <w:proofErr w:type="spellStart"/>
      <w:r>
        <w:rPr>
          <w:lang w:val="en-US"/>
        </w:rPr>
        <w:t>ru</w:t>
      </w:r>
      <w:proofErr w:type="spellEnd"/>
      <w:r>
        <w:t>).</w:t>
      </w:r>
    </w:p>
    <w:p w:rsidR="00467D10" w:rsidRDefault="00F948A1">
      <w:r>
        <w:t>2</w:t>
      </w:r>
      <w:r>
        <w:t>0. Шумакова Д.Г. Как хорошо уметь читать</w:t>
      </w:r>
      <w:proofErr w:type="gramStart"/>
      <w:r>
        <w:t xml:space="preserve">!. </w:t>
      </w:r>
      <w:proofErr w:type="gramEnd"/>
      <w:r>
        <w:t>Обучение дошкольников чтению: Программа – конспект. СПб: «Детство – Пресс», 2002. – 188 с.</w:t>
      </w:r>
    </w:p>
    <w:sectPr w:rsidR="00467D10">
      <w:headerReference w:type="default" r:id="rId10"/>
      <w:footerReference w:type="default" r:id="rId11"/>
      <w:pgSz w:w="11906" w:h="16838"/>
      <w:pgMar w:top="480" w:right="506" w:bottom="518" w:left="840" w:header="720" w:footer="720" w:gutter="0"/>
      <w:pgNumType w:start="3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F948A1">
      <w:r>
        <w:separator/>
      </w:r>
    </w:p>
  </w:endnote>
  <w:endnote w:type="continuationSeparator" w:id="0">
    <w:p w:rsidR="00000000" w:rsidRDefault="00F94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annikovaAP">
    <w:altName w:val="Times New Roman"/>
    <w:charset w:val="CC"/>
    <w:family w:val="roman"/>
    <w:pitch w:val="default"/>
    <w:sig w:usb0="00000000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D10" w:rsidRDefault="00F948A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67D10" w:rsidRDefault="00F948A1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Текстовое поле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" filled="f" stroked="f" strokeweight=".5pt">
              <v:textbox style="mso-fit-shape-to-text:t" inset="0,0,0,0">
                <w:txbxContent>
                  <w:p w:rsidR="00467D10" w:rsidRDefault="00F948A1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F948A1">
      <w:r>
        <w:separator/>
      </w:r>
    </w:p>
  </w:footnote>
  <w:footnote w:type="continuationSeparator" w:id="0">
    <w:p w:rsidR="00000000" w:rsidRDefault="00F948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7D10" w:rsidRDefault="00467D1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46473"/>
    <w:multiLevelType w:val="multilevel"/>
    <w:tmpl w:val="02B46473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23DD7"/>
    <w:multiLevelType w:val="multilevel"/>
    <w:tmpl w:val="14023DD7"/>
    <w:lvl w:ilvl="0">
      <w:start w:val="1"/>
      <w:numFmt w:val="decimal"/>
      <w:lvlText w:val="%1)"/>
      <w:lvlJc w:val="left"/>
      <w:pPr>
        <w:tabs>
          <w:tab w:val="left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D10"/>
    <w:rsid w:val="00467D10"/>
    <w:rsid w:val="00F948A1"/>
    <w:rsid w:val="0C696FC0"/>
    <w:rsid w:val="44D65979"/>
    <w:rsid w:val="504B48C4"/>
    <w:rsid w:val="51812F79"/>
    <w:rsid w:val="5C657A28"/>
    <w:rsid w:val="617A0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1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paragraph" w:styleId="a4">
    <w:name w:val="header"/>
    <w:basedOn w:val="a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Normal (Web)"/>
    <w:basedOn w:val="a"/>
    <w:uiPriority w:val="1"/>
    <w:unhideWhenUsed/>
    <w:qFormat/>
    <w:pPr>
      <w:spacing w:before="100" w:beforeAutospacing="1" w:after="100" w:afterAutospacing="1"/>
    </w:pPr>
  </w:style>
  <w:style w:type="paragraph" w:styleId="a7">
    <w:name w:val="No Spacing"/>
    <w:qFormat/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ConsPlusNonformat">
    <w:name w:val="ConsPlusNonformat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8">
    <w:name w:val="List Paragraph"/>
    <w:basedOn w:val="a"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2">
    <w:name w:val="Pa2"/>
    <w:basedOn w:val="a"/>
    <w:next w:val="a"/>
    <w:uiPriority w:val="99"/>
    <w:qFormat/>
    <w:pPr>
      <w:autoSpaceDE w:val="0"/>
      <w:autoSpaceDN w:val="0"/>
      <w:adjustRightInd w:val="0"/>
      <w:spacing w:line="221" w:lineRule="atLeast"/>
    </w:pPr>
    <w:rPr>
      <w:rFonts w:ascii="BannikovaAP" w:hAnsi="BannikovaAP"/>
    </w:rPr>
  </w:style>
  <w:style w:type="character" w:customStyle="1" w:styleId="apple-style-span">
    <w:name w:val="apple-style-span"/>
    <w:basedOn w:val="a0"/>
  </w:style>
  <w:style w:type="character" w:customStyle="1" w:styleId="apple-converted-space">
    <w:name w:val="apple-converted-space"/>
    <w:basedOn w:val="a0"/>
    <w:qFormat/>
  </w:style>
  <w:style w:type="character" w:customStyle="1" w:styleId="c1">
    <w:name w:val="c1"/>
    <w:basedOn w:val="a0"/>
    <w:qFormat/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9">
    <w:name w:val="Balloon Text"/>
    <w:basedOn w:val="a"/>
    <w:link w:val="aa"/>
    <w:rsid w:val="00F948A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948A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1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paragraph" w:styleId="a4">
    <w:name w:val="header"/>
    <w:basedOn w:val="a"/>
    <w:pPr>
      <w:tabs>
        <w:tab w:val="center" w:pos="4153"/>
        <w:tab w:val="right" w:pos="8306"/>
      </w:tabs>
    </w:pPr>
  </w:style>
  <w:style w:type="paragraph" w:styleId="a5">
    <w:name w:val="footer"/>
    <w:basedOn w:val="a"/>
    <w:pPr>
      <w:tabs>
        <w:tab w:val="center" w:pos="4153"/>
        <w:tab w:val="right" w:pos="8306"/>
      </w:tabs>
    </w:pPr>
  </w:style>
  <w:style w:type="paragraph" w:styleId="a6">
    <w:name w:val="Normal (Web)"/>
    <w:basedOn w:val="a"/>
    <w:uiPriority w:val="1"/>
    <w:unhideWhenUsed/>
    <w:qFormat/>
    <w:pPr>
      <w:spacing w:before="100" w:beforeAutospacing="1" w:after="100" w:afterAutospacing="1"/>
    </w:pPr>
  </w:style>
  <w:style w:type="paragraph" w:styleId="a7">
    <w:name w:val="No Spacing"/>
    <w:qFormat/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ConsPlusNonformat">
    <w:name w:val="ConsPlusNonformat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8">
    <w:name w:val="List Paragraph"/>
    <w:basedOn w:val="a"/>
    <w:uiPriority w:val="99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2">
    <w:name w:val="Pa2"/>
    <w:basedOn w:val="a"/>
    <w:next w:val="a"/>
    <w:uiPriority w:val="99"/>
    <w:qFormat/>
    <w:pPr>
      <w:autoSpaceDE w:val="0"/>
      <w:autoSpaceDN w:val="0"/>
      <w:adjustRightInd w:val="0"/>
      <w:spacing w:line="221" w:lineRule="atLeast"/>
    </w:pPr>
    <w:rPr>
      <w:rFonts w:ascii="BannikovaAP" w:hAnsi="BannikovaAP"/>
    </w:rPr>
  </w:style>
  <w:style w:type="character" w:customStyle="1" w:styleId="apple-style-span">
    <w:name w:val="apple-style-span"/>
    <w:basedOn w:val="a0"/>
  </w:style>
  <w:style w:type="character" w:customStyle="1" w:styleId="apple-converted-space">
    <w:name w:val="apple-converted-space"/>
    <w:basedOn w:val="a0"/>
    <w:qFormat/>
  </w:style>
  <w:style w:type="character" w:customStyle="1" w:styleId="c1">
    <w:name w:val="c1"/>
    <w:basedOn w:val="a0"/>
    <w:qFormat/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9">
    <w:name w:val="Balloon Text"/>
    <w:basedOn w:val="a"/>
    <w:link w:val="aa"/>
    <w:rsid w:val="00F948A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948A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6597</Words>
  <Characters>52127</Characters>
  <Application>Microsoft Office Word</Application>
  <DocSecurity>0</DocSecurity>
  <Lines>434</Lines>
  <Paragraphs>117</Paragraphs>
  <ScaleCrop>false</ScaleCrop>
  <Company/>
  <LinksUpToDate>false</LinksUpToDate>
  <CharactersWithSpaces>58607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2025-09-26T10:42:00Z</dcterms:created>
  <dcterms:modified xsi:type="dcterms:W3CDTF">2025-10-03T07:30:00Z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78BC4E35E25F47EB90213AB17139C607_12</vt:lpwstr>
  </property>
</Properties>
</file>